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E60" w:rsidRPr="00FC6E63" w:rsidRDefault="005F7E60" w:rsidP="005F7E60">
      <w:pPr>
        <w:rPr>
          <w:rFonts w:hAnsi="Times New Roman"/>
          <w:color w:val="000000" w:themeColor="text1"/>
        </w:rPr>
      </w:pPr>
      <w:r w:rsidRPr="00FC6E63">
        <w:rPr>
          <w:rFonts w:ascii="ＭＳ ゴシック" w:eastAsia="ＭＳ ゴシック" w:hAnsi="ＭＳ ゴシック" w:cs="ＭＳ ゴシック"/>
          <w:noProof/>
          <w:color w:val="000000" w:themeColor="text1"/>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-614680</wp:posOffset>
                </wp:positionV>
                <wp:extent cx="361950"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noFill/>
                        <a:ln w="9525">
                          <a:noFill/>
                          <a:miter lim="800000"/>
                          <a:headEnd/>
                          <a:tailEnd/>
                        </a:ln>
                      </wps:spPr>
                      <wps:txbx>
                        <w:txbxContent>
                          <w:p w:rsidR="005F7E60" w:rsidRDefault="00EB182F">
                            <w:r>
                              <w:t>R4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7pt;margin-top:-48.4pt;width:28.5pt;height:2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" filled="f" stroked="f">
                <v:textbox>
                  <w:txbxContent>
                    <w:p w:rsidR="005F7E60" w:rsidRDefault="00EB182F">
                      <w:pPr>
                        <w:rPr>
                          <w:rFonts w:hint="eastAsia"/>
                        </w:rPr>
                      </w:pPr>
                      <w:r>
                        <w:t>R4</w:t>
                      </w:r>
                    </w:p>
                  </w:txbxContent>
                </v:textbox>
                <w10:wrap anchorx="margin"/>
              </v:shape>
            </w:pict>
          </mc:Fallback>
        </mc:AlternateContent>
      </w:r>
      <w:r w:rsidRPr="00FC6E63">
        <w:rPr>
          <w:noProof/>
          <w:color w:val="000000" w:themeColor="text1"/>
        </w:rPr>
        <mc:AlternateContent>
          <mc:Choice Requires="wps">
            <w:drawing>
              <wp:anchor distT="0" distB="0" distL="114300" distR="114300" simplePos="0" relativeHeight="251664384" behindDoc="0" locked="0" layoutInCell="1" allowOverlap="1">
                <wp:simplePos x="0" y="0"/>
                <wp:positionH relativeFrom="margin">
                  <wp:posOffset>4086225</wp:posOffset>
                </wp:positionH>
                <wp:positionV relativeFrom="paragraph">
                  <wp:posOffset>-14605</wp:posOffset>
                </wp:positionV>
                <wp:extent cx="1266825" cy="3048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66825" cy="304800"/>
                        </a:xfrm>
                        <a:prstGeom prst="rect">
                          <a:avLst/>
                        </a:prstGeom>
                        <a:solidFill>
                          <a:srgbClr val="FFFFFF"/>
                        </a:solidFill>
                        <a:ln w="9525">
                          <a:solidFill>
                            <a:srgbClr val="000000"/>
                          </a:solidFill>
                          <a:miter lim="800000"/>
                          <a:headEnd/>
                          <a:tailEnd/>
                        </a:ln>
                      </wps:spPr>
                      <wps:txbx>
                        <w:txbxContent>
                          <w:p w:rsidR="005F7E60" w:rsidRDefault="005F7E60" w:rsidP="005F7E6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321.75pt;margin-top:-1.15pt;width:99.75pt;height:24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">
                <v:textbox inset="5.85pt,.7pt,5.85pt,.7pt">
                  <w:txbxContent>
                    <w:p w:rsidR="005F7E60" w:rsidRDefault="005F7E60" w:rsidP="005F7E60">
                      <w:pPr>
                        <w:jc w:val="center"/>
                      </w:pPr>
                    </w:p>
                  </w:txbxContent>
                </v:textbox>
                <w10:wrap anchorx="margin"/>
              </v:rect>
            </w:pict>
          </mc:Fallback>
        </mc:AlternateContent>
      </w:r>
      <w:r w:rsidRPr="00FC6E63">
        <w:rPr>
          <w:rFonts w:ascii="ＭＳ ゴシック" w:eastAsia="ＭＳ ゴシック" w:hAnsi="ＭＳ ゴシック" w:cs="ＭＳ ゴシック" w:hint="eastAsia"/>
          <w:color w:val="000000" w:themeColor="text1"/>
        </w:rPr>
        <w:t>様式第</w:t>
      </w:r>
      <w:r w:rsidRPr="00FC6E63">
        <w:rPr>
          <w:rFonts w:ascii="ＭＳ ゴシック" w:eastAsia="ＭＳ ゴシック" w:hAnsi="?l?r ?S?V?b?N" w:cs="ＭＳ ゴシック"/>
          <w:color w:val="000000" w:themeColor="text1"/>
        </w:rPr>
        <w:t>14</w:t>
      </w:r>
      <w:r w:rsidRPr="00FC6E63">
        <w:rPr>
          <w:rFonts w:ascii="ＭＳ ゴシック" w:eastAsia="ＭＳ ゴシック" w:hAnsi="ＭＳ ゴシック" w:cs="ＭＳ ゴシック" w:hint="eastAsia"/>
          <w:color w:val="000000" w:themeColor="text1"/>
        </w:rPr>
        <w:t>号</w:t>
      </w:r>
      <w:r w:rsidRPr="00FC6E63">
        <w:rPr>
          <w:rFonts w:hAnsi="Times New Roman" w:hint="eastAsia"/>
          <w:color w:val="000000" w:themeColor="text1"/>
        </w:rPr>
        <w:t>（第</w:t>
      </w:r>
      <w:r w:rsidRPr="00FC6E63">
        <w:rPr>
          <w:rFonts w:hAnsi="Times New Roman"/>
          <w:color w:val="000000" w:themeColor="text1"/>
        </w:rPr>
        <w:t>17</w:t>
      </w:r>
      <w:r w:rsidRPr="00FC6E63">
        <w:rPr>
          <w:rFonts w:hAnsi="Times New Roman" w:hint="eastAsia"/>
          <w:color w:val="000000" w:themeColor="text1"/>
        </w:rPr>
        <w:t>条関係）</w:t>
      </w:r>
    </w:p>
    <w:p w:rsidR="005F7E60" w:rsidRPr="00FC6E63" w:rsidRDefault="005F7E60" w:rsidP="005F7E60">
      <w:pPr>
        <w:rPr>
          <w:color w:val="000000" w:themeColor="text1"/>
        </w:rPr>
      </w:pPr>
    </w:p>
    <w:p w:rsidR="005F7E60" w:rsidRPr="00FC6E63" w:rsidRDefault="005F7E60" w:rsidP="005F7E60">
      <w:pPr>
        <w:spacing w:before="120"/>
        <w:jc w:val="center"/>
        <w:rPr>
          <w:color w:val="000000" w:themeColor="text1"/>
          <w:sz w:val="28"/>
          <w:szCs w:val="28"/>
        </w:rPr>
      </w:pPr>
      <w:r w:rsidRPr="00FC6E63">
        <w:rPr>
          <w:rFonts w:hint="eastAsia"/>
          <w:color w:val="000000" w:themeColor="text1"/>
          <w:sz w:val="28"/>
          <w:szCs w:val="28"/>
        </w:rPr>
        <w:t>廃　棄　物　処　理　申　請　書</w:t>
      </w:r>
    </w:p>
    <w:p w:rsidR="005F7E60" w:rsidRPr="00FC6E63" w:rsidRDefault="005F7E60" w:rsidP="005F7E60">
      <w:pPr>
        <w:spacing w:before="120"/>
        <w:jc w:val="center"/>
        <w:rPr>
          <w:color w:val="000000" w:themeColor="text1"/>
          <w:sz w:val="28"/>
          <w:szCs w:val="28"/>
        </w:rPr>
      </w:pPr>
      <w:bookmarkStart w:id="0" w:name="_GoBack"/>
      <w:bookmarkEnd w:id="0"/>
    </w:p>
    <w:p w:rsidR="005F7E60" w:rsidRPr="00FC6E63" w:rsidRDefault="00EB182F" w:rsidP="005F7E60">
      <w:pPr>
        <w:jc w:val="right"/>
        <w:rPr>
          <w:color w:val="000000" w:themeColor="text1"/>
        </w:rPr>
      </w:pPr>
      <w:r w:rsidRPr="00FC6E63">
        <w:rPr>
          <w:rFonts w:hint="eastAsia"/>
          <w:color w:val="000000" w:themeColor="text1"/>
        </w:rPr>
        <w:t xml:space="preserve">　　令和　　</w:t>
      </w:r>
      <w:r w:rsidR="00A32DDE" w:rsidRPr="00FC6E63">
        <w:rPr>
          <w:rFonts w:hint="eastAsia"/>
          <w:color w:val="000000" w:themeColor="text1"/>
        </w:rPr>
        <w:t xml:space="preserve">年　　月　　日　</w:t>
      </w:r>
    </w:p>
    <w:p w:rsidR="005F7E60" w:rsidRPr="00FC6E63" w:rsidRDefault="005F7E60" w:rsidP="005F7E60">
      <w:pPr>
        <w:rPr>
          <w:color w:val="000000" w:themeColor="text1"/>
        </w:rPr>
      </w:pPr>
      <w:r w:rsidRPr="00FC6E63">
        <w:rPr>
          <w:rFonts w:hint="eastAsia"/>
          <w:color w:val="000000" w:themeColor="text1"/>
        </w:rPr>
        <w:t xml:space="preserve">　　　（申請先）佐久市長</w:t>
      </w:r>
    </w:p>
    <w:p w:rsidR="005F7E60" w:rsidRPr="00FC6E63" w:rsidRDefault="005F7E60" w:rsidP="005F7E60">
      <w:pPr>
        <w:jc w:val="right"/>
        <w:rPr>
          <w:color w:val="000000" w:themeColor="text1"/>
        </w:rPr>
      </w:pPr>
      <w:r w:rsidRPr="00FC6E63">
        <w:rPr>
          <w:color w:val="000000" w:themeColor="text1"/>
        </w:rPr>
        <w:fldChar w:fldCharType="begin"/>
      </w:r>
      <w:r w:rsidRPr="00FC6E63">
        <w:rPr>
          <w:color w:val="000000" w:themeColor="text1"/>
        </w:rPr>
        <w:instrText xml:space="preserve"> eq \o\ad(</w:instrText>
      </w:r>
      <w:r w:rsidRPr="00FC6E63">
        <w:rPr>
          <w:rFonts w:hint="eastAsia"/>
          <w:color w:val="000000" w:themeColor="text1"/>
        </w:rPr>
        <w:instrText>住所又は所在地</w:instrText>
      </w:r>
      <w:r w:rsidRPr="00FC6E63">
        <w:rPr>
          <w:color w:val="000000" w:themeColor="text1"/>
        </w:rPr>
        <w:instrText>,</w:instrText>
      </w:r>
      <w:r w:rsidRPr="00FC6E63">
        <w:rPr>
          <w:rFonts w:hint="eastAsia"/>
          <w:color w:val="000000" w:themeColor="text1"/>
        </w:rPr>
        <w:instrText xml:space="preserve">　　　　　　　　　</w:instrText>
      </w:r>
      <w:r w:rsidRPr="00FC6E63">
        <w:rPr>
          <w:color w:val="000000" w:themeColor="text1"/>
        </w:rPr>
        <w:instrText>)</w:instrText>
      </w:r>
      <w:r w:rsidRPr="00FC6E63">
        <w:rPr>
          <w:color w:val="000000" w:themeColor="text1"/>
        </w:rPr>
        <w:fldChar w:fldCharType="end"/>
      </w:r>
      <w:r w:rsidRPr="00FC6E63">
        <w:rPr>
          <w:rFonts w:hint="eastAsia"/>
          <w:vanish/>
          <w:color w:val="000000" w:themeColor="text1"/>
        </w:rPr>
        <w:t>住所又は所在地</w:t>
      </w:r>
      <w:r w:rsidRPr="00FC6E63">
        <w:rPr>
          <w:rFonts w:hint="eastAsia"/>
          <w:color w:val="000000" w:themeColor="text1"/>
        </w:rPr>
        <w:t xml:space="preserve">　　　　　　　　　　　</w:t>
      </w:r>
    </w:p>
    <w:p w:rsidR="005F7E60" w:rsidRPr="00FC6E63" w:rsidRDefault="005F7E60" w:rsidP="005F7E60">
      <w:pPr>
        <w:jc w:val="right"/>
        <w:rPr>
          <w:color w:val="000000" w:themeColor="text1"/>
        </w:rPr>
      </w:pPr>
      <w:r w:rsidRPr="00FC6E63">
        <w:rPr>
          <w:rFonts w:hint="eastAsia"/>
          <w:color w:val="000000" w:themeColor="text1"/>
        </w:rPr>
        <w:t xml:space="preserve">　事業所名又は商店名　　　　　　</w:t>
      </w:r>
      <w:r w:rsidR="00A32DDE" w:rsidRPr="00FC6E63">
        <w:rPr>
          <w:rFonts w:hint="eastAsia"/>
          <w:color w:val="000000" w:themeColor="text1"/>
        </w:rPr>
        <w:t xml:space="preserve">　</w:t>
      </w:r>
      <w:r w:rsidRPr="00FC6E63">
        <w:rPr>
          <w:rFonts w:hint="eastAsia"/>
          <w:color w:val="000000" w:themeColor="text1"/>
        </w:rPr>
        <w:t xml:space="preserve">　　</w:t>
      </w:r>
      <w:r w:rsidRPr="00FC6E63">
        <w:rPr>
          <w:color w:val="000000" w:themeColor="text1"/>
        </w:rPr>
        <w:fldChar w:fldCharType="begin"/>
      </w:r>
      <w:r w:rsidRPr="00FC6E63">
        <w:rPr>
          <w:color w:val="000000" w:themeColor="text1"/>
        </w:rPr>
        <w:instrText xml:space="preserve"> eq \o (</w:instrText>
      </w:r>
      <w:r w:rsidRPr="00FC6E63">
        <w:rPr>
          <w:rFonts w:hint="eastAsia"/>
          <w:color w:val="000000" w:themeColor="text1"/>
        </w:rPr>
        <w:instrText>◯</w:instrText>
      </w:r>
      <w:r w:rsidRPr="00FC6E63">
        <w:rPr>
          <w:color w:val="000000" w:themeColor="text1"/>
        </w:rPr>
        <w:instrText>,</w:instrText>
      </w:r>
      <w:r w:rsidRPr="00FC6E63">
        <w:rPr>
          <w:rFonts w:hint="eastAsia"/>
          <w:color w:val="000000" w:themeColor="text1"/>
          <w:sz w:val="14"/>
          <w:szCs w:val="14"/>
        </w:rPr>
        <w:instrText>印</w:instrText>
      </w:r>
      <w:r w:rsidRPr="00FC6E63">
        <w:rPr>
          <w:color w:val="000000" w:themeColor="text1"/>
        </w:rPr>
        <w:instrText>)</w:instrText>
      </w:r>
      <w:r w:rsidRPr="00FC6E63">
        <w:rPr>
          <w:color w:val="000000" w:themeColor="text1"/>
        </w:rPr>
        <w:fldChar w:fldCharType="end"/>
      </w:r>
      <w:r w:rsidR="00A32DDE" w:rsidRPr="00FC6E63">
        <w:rPr>
          <w:rFonts w:hint="eastAsia"/>
          <w:color w:val="000000" w:themeColor="text1"/>
        </w:rPr>
        <w:t xml:space="preserve">　</w:t>
      </w:r>
      <w:r w:rsidRPr="00FC6E63">
        <w:rPr>
          <w:rFonts w:hint="eastAsia"/>
          <w:vanish/>
          <w:color w:val="000000" w:themeColor="text1"/>
          <w:sz w:val="14"/>
          <w:szCs w:val="14"/>
        </w:rPr>
        <w:t>印</w:t>
      </w:r>
    </w:p>
    <w:p w:rsidR="005F7E60" w:rsidRPr="00FC6E63" w:rsidRDefault="005F7E60" w:rsidP="005F7E60">
      <w:pPr>
        <w:jc w:val="right"/>
        <w:rPr>
          <w:color w:val="000000" w:themeColor="text1"/>
        </w:rPr>
      </w:pPr>
      <w:r w:rsidRPr="00FC6E63">
        <w:rPr>
          <w:rFonts w:hint="eastAsia"/>
          <w:color w:val="000000" w:themeColor="text1"/>
        </w:rPr>
        <w:t xml:space="preserve">氏　　　　　　　名　　　　　　</w:t>
      </w:r>
      <w:r w:rsidR="00A32DDE" w:rsidRPr="00FC6E63">
        <w:rPr>
          <w:rFonts w:hint="eastAsia"/>
          <w:color w:val="000000" w:themeColor="text1"/>
        </w:rPr>
        <w:t xml:space="preserve">　</w:t>
      </w:r>
      <w:r w:rsidRPr="00FC6E63">
        <w:rPr>
          <w:rFonts w:hint="eastAsia"/>
          <w:color w:val="000000" w:themeColor="text1"/>
        </w:rPr>
        <w:t xml:space="preserve">　　</w:t>
      </w:r>
      <w:r w:rsidRPr="00FC6E63">
        <w:rPr>
          <w:color w:val="000000" w:themeColor="text1"/>
        </w:rPr>
        <w:fldChar w:fldCharType="begin"/>
      </w:r>
      <w:r w:rsidRPr="00FC6E63">
        <w:rPr>
          <w:color w:val="000000" w:themeColor="text1"/>
        </w:rPr>
        <w:instrText xml:space="preserve"> eq \o (</w:instrText>
      </w:r>
      <w:r w:rsidRPr="00FC6E63">
        <w:rPr>
          <w:rFonts w:hint="eastAsia"/>
          <w:color w:val="000000" w:themeColor="text1"/>
        </w:rPr>
        <w:instrText>◯</w:instrText>
      </w:r>
      <w:r w:rsidRPr="00FC6E63">
        <w:rPr>
          <w:color w:val="000000" w:themeColor="text1"/>
        </w:rPr>
        <w:instrText>,</w:instrText>
      </w:r>
      <w:r w:rsidRPr="00FC6E63">
        <w:rPr>
          <w:rFonts w:hint="eastAsia"/>
          <w:color w:val="000000" w:themeColor="text1"/>
          <w:sz w:val="14"/>
          <w:szCs w:val="14"/>
        </w:rPr>
        <w:instrText>印</w:instrText>
      </w:r>
      <w:r w:rsidRPr="00FC6E63">
        <w:rPr>
          <w:color w:val="000000" w:themeColor="text1"/>
        </w:rPr>
        <w:instrText>)</w:instrText>
      </w:r>
      <w:r w:rsidRPr="00FC6E63">
        <w:rPr>
          <w:color w:val="000000" w:themeColor="text1"/>
        </w:rPr>
        <w:fldChar w:fldCharType="end"/>
      </w:r>
      <w:r w:rsidRPr="00FC6E63">
        <w:rPr>
          <w:rFonts w:hint="eastAsia"/>
          <w:vanish/>
          <w:color w:val="000000" w:themeColor="text1"/>
          <w:sz w:val="14"/>
          <w:szCs w:val="14"/>
        </w:rPr>
        <w:t>印</w:t>
      </w:r>
      <w:r w:rsidR="00A32DDE" w:rsidRPr="00FC6E63">
        <w:rPr>
          <w:rFonts w:hint="eastAsia"/>
          <w:color w:val="000000" w:themeColor="text1"/>
        </w:rPr>
        <w:t xml:space="preserve">　</w:t>
      </w:r>
    </w:p>
    <w:p w:rsidR="005F7E60" w:rsidRPr="00FC6E63" w:rsidRDefault="005F7E60" w:rsidP="005F7E60">
      <w:pPr>
        <w:spacing w:after="105"/>
        <w:ind w:left="210"/>
        <w:rPr>
          <w:color w:val="000000" w:themeColor="text1"/>
        </w:rPr>
      </w:pPr>
      <w:r w:rsidRPr="00FC6E63">
        <w:rPr>
          <w:rFonts w:hint="eastAsia"/>
          <w:color w:val="000000" w:themeColor="text1"/>
        </w:rPr>
        <w:t xml:space="preserve">　佐久市廃棄物の処理及び清掃に関する条例第</w:t>
      </w:r>
      <w:r w:rsidRPr="00FC6E63">
        <w:rPr>
          <w:color w:val="000000" w:themeColor="text1"/>
        </w:rPr>
        <w:t>13</w:t>
      </w:r>
      <w:r w:rsidRPr="00FC6E63">
        <w:rPr>
          <w:rFonts w:hint="eastAsia"/>
          <w:color w:val="000000" w:themeColor="text1"/>
        </w:rPr>
        <w:t>条の規定により、次のとおり申請します。</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67"/>
        <w:gridCol w:w="1276"/>
        <w:gridCol w:w="1134"/>
        <w:gridCol w:w="1134"/>
        <w:gridCol w:w="709"/>
        <w:gridCol w:w="850"/>
        <w:gridCol w:w="1223"/>
        <w:gridCol w:w="1470"/>
      </w:tblGrid>
      <w:tr w:rsidR="00FC6E63" w:rsidRPr="00FC6E63" w:rsidTr="00D67B8A">
        <w:trPr>
          <w:cantSplit/>
          <w:trHeight w:hRule="exact" w:val="600"/>
        </w:trPr>
        <w:tc>
          <w:tcPr>
            <w:tcW w:w="1843" w:type="dxa"/>
            <w:gridSpan w:val="2"/>
            <w:vAlign w:val="center"/>
          </w:tcPr>
          <w:p w:rsidR="005F7E60" w:rsidRPr="00FC6E63" w:rsidRDefault="005F7E60" w:rsidP="0089408B">
            <w:pPr>
              <w:jc w:val="distribute"/>
              <w:rPr>
                <w:color w:val="000000" w:themeColor="text1"/>
              </w:rPr>
            </w:pPr>
            <w:r w:rsidRPr="00FC6E63">
              <w:rPr>
                <w:rFonts w:hint="eastAsia"/>
                <w:color w:val="000000" w:themeColor="text1"/>
              </w:rPr>
              <w:t>事業所の種類</w:t>
            </w:r>
          </w:p>
        </w:tc>
        <w:tc>
          <w:tcPr>
            <w:tcW w:w="2977" w:type="dxa"/>
            <w:gridSpan w:val="3"/>
            <w:vAlign w:val="center"/>
          </w:tcPr>
          <w:p w:rsidR="005F7E60" w:rsidRPr="00FC6E63" w:rsidRDefault="005F7E60" w:rsidP="0089408B">
            <w:pPr>
              <w:rPr>
                <w:color w:val="000000" w:themeColor="text1"/>
              </w:rPr>
            </w:pPr>
          </w:p>
        </w:tc>
        <w:tc>
          <w:tcPr>
            <w:tcW w:w="850" w:type="dxa"/>
            <w:vAlign w:val="center"/>
          </w:tcPr>
          <w:p w:rsidR="005F7E60" w:rsidRPr="00FC6E63" w:rsidRDefault="005F7E60" w:rsidP="0089408B">
            <w:pPr>
              <w:jc w:val="distribute"/>
              <w:rPr>
                <w:color w:val="000000" w:themeColor="text1"/>
              </w:rPr>
            </w:pPr>
            <w:r w:rsidRPr="00FC6E63">
              <w:rPr>
                <w:rFonts w:hint="eastAsia"/>
                <w:color w:val="000000" w:themeColor="text1"/>
              </w:rPr>
              <w:t>電話</w:t>
            </w:r>
          </w:p>
        </w:tc>
        <w:tc>
          <w:tcPr>
            <w:tcW w:w="2693" w:type="dxa"/>
            <w:gridSpan w:val="2"/>
            <w:vAlign w:val="center"/>
          </w:tcPr>
          <w:p w:rsidR="005F7E60" w:rsidRPr="00FC6E63" w:rsidRDefault="005F7E60" w:rsidP="0089408B">
            <w:pPr>
              <w:jc w:val="left"/>
              <w:rPr>
                <w:color w:val="000000" w:themeColor="text1"/>
              </w:rPr>
            </w:pPr>
            <w:r w:rsidRPr="00FC6E63">
              <w:rPr>
                <w:rFonts w:hint="eastAsia"/>
                <w:color w:val="000000" w:themeColor="text1"/>
              </w:rPr>
              <w:t xml:space="preserve">　　</w:t>
            </w:r>
            <w:r w:rsidR="00D67B8A" w:rsidRPr="00FC6E63">
              <w:rPr>
                <w:rFonts w:hint="eastAsia"/>
                <w:color w:val="000000" w:themeColor="text1"/>
              </w:rPr>
              <w:t xml:space="preserve">　</w:t>
            </w:r>
            <w:r w:rsidRPr="00FC6E63">
              <w:rPr>
                <w:rFonts w:hint="eastAsia"/>
                <w:color w:val="000000" w:themeColor="text1"/>
              </w:rPr>
              <w:t xml:space="preserve">（　　</w:t>
            </w:r>
            <w:r w:rsidR="00D67B8A" w:rsidRPr="00FC6E63">
              <w:rPr>
                <w:rFonts w:hint="eastAsia"/>
                <w:color w:val="000000" w:themeColor="text1"/>
              </w:rPr>
              <w:t xml:space="preserve">　</w:t>
            </w:r>
            <w:r w:rsidRPr="00FC6E63">
              <w:rPr>
                <w:rFonts w:hint="eastAsia"/>
                <w:color w:val="000000" w:themeColor="text1"/>
              </w:rPr>
              <w:t xml:space="preserve">）　　　</w:t>
            </w:r>
          </w:p>
        </w:tc>
      </w:tr>
      <w:tr w:rsidR="00FC6E63" w:rsidRPr="00FC6E63" w:rsidTr="005F7E60">
        <w:trPr>
          <w:cantSplit/>
          <w:trHeight w:hRule="exact" w:val="600"/>
        </w:trPr>
        <w:tc>
          <w:tcPr>
            <w:tcW w:w="1843" w:type="dxa"/>
            <w:gridSpan w:val="2"/>
            <w:vAlign w:val="center"/>
          </w:tcPr>
          <w:p w:rsidR="005F7E60" w:rsidRPr="00FC6E63" w:rsidRDefault="005F7E60" w:rsidP="0089408B">
            <w:pPr>
              <w:jc w:val="distribute"/>
              <w:rPr>
                <w:color w:val="000000" w:themeColor="text1"/>
              </w:rPr>
            </w:pPr>
            <w:r w:rsidRPr="00FC6E63">
              <w:rPr>
                <w:rFonts w:hint="eastAsia"/>
                <w:color w:val="000000" w:themeColor="text1"/>
              </w:rPr>
              <w:t>収集運搬の方法</w:t>
            </w:r>
          </w:p>
        </w:tc>
        <w:tc>
          <w:tcPr>
            <w:tcW w:w="6520" w:type="dxa"/>
            <w:gridSpan w:val="6"/>
            <w:vAlign w:val="center"/>
          </w:tcPr>
          <w:p w:rsidR="005F7E60" w:rsidRPr="00FC6E63" w:rsidRDefault="005F7E60" w:rsidP="0089408B">
            <w:pPr>
              <w:rPr>
                <w:color w:val="000000" w:themeColor="text1"/>
              </w:rPr>
            </w:pPr>
            <w:r w:rsidRPr="00FC6E63">
              <w:rPr>
                <w:rFonts w:hint="eastAsia"/>
                <w:color w:val="000000" w:themeColor="text1"/>
              </w:rPr>
              <w:t>１</w:t>
            </w:r>
            <w:r w:rsidRPr="00FC6E63">
              <w:rPr>
                <w:color w:val="000000" w:themeColor="text1"/>
              </w:rPr>
              <w:t xml:space="preserve"> </w:t>
            </w:r>
            <w:r w:rsidR="00C65F73" w:rsidRPr="00FC6E63">
              <w:rPr>
                <w:rFonts w:hint="eastAsia"/>
                <w:color w:val="000000" w:themeColor="text1"/>
              </w:rPr>
              <w:t>自己搬入　車番</w:t>
            </w:r>
            <w:r w:rsidRPr="00FC6E63">
              <w:rPr>
                <w:rFonts w:hint="eastAsia"/>
                <w:color w:val="000000" w:themeColor="text1"/>
              </w:rPr>
              <w:t xml:space="preserve">（　</w:t>
            </w:r>
            <w:r w:rsidRPr="00FC6E63">
              <w:rPr>
                <w:color w:val="000000" w:themeColor="text1"/>
              </w:rPr>
              <w:t xml:space="preserve">   </w:t>
            </w:r>
            <w:r w:rsidRPr="00FC6E63">
              <w:rPr>
                <w:rFonts w:hint="eastAsia"/>
                <w:color w:val="000000" w:themeColor="text1"/>
              </w:rPr>
              <w:t>）</w:t>
            </w:r>
            <w:r w:rsidRPr="00FC6E63">
              <w:rPr>
                <w:color w:val="000000" w:themeColor="text1"/>
              </w:rPr>
              <w:t xml:space="preserve"> </w:t>
            </w:r>
            <w:r w:rsidRPr="00FC6E63">
              <w:rPr>
                <w:rFonts w:hint="eastAsia"/>
                <w:color w:val="000000" w:themeColor="text1"/>
              </w:rPr>
              <w:t>２</w:t>
            </w:r>
            <w:r w:rsidRPr="00FC6E63">
              <w:rPr>
                <w:color w:val="000000" w:themeColor="text1"/>
              </w:rPr>
              <w:t xml:space="preserve"> </w:t>
            </w:r>
            <w:r w:rsidRPr="00FC6E63">
              <w:rPr>
                <w:rFonts w:hint="eastAsia"/>
                <w:color w:val="000000" w:themeColor="text1"/>
              </w:rPr>
              <w:t>業者委託　業者名（　　　　）</w:t>
            </w:r>
          </w:p>
        </w:tc>
      </w:tr>
      <w:tr w:rsidR="00FC6E63" w:rsidRPr="00FC6E63" w:rsidTr="0001408D">
        <w:trPr>
          <w:cantSplit/>
          <w:trHeight w:hRule="exact" w:val="800"/>
        </w:trPr>
        <w:tc>
          <w:tcPr>
            <w:tcW w:w="1843" w:type="dxa"/>
            <w:gridSpan w:val="2"/>
            <w:vAlign w:val="center"/>
          </w:tcPr>
          <w:p w:rsidR="005F7E60" w:rsidRPr="00FC6E63" w:rsidRDefault="005F7E60" w:rsidP="0089408B">
            <w:pPr>
              <w:jc w:val="distribute"/>
              <w:rPr>
                <w:color w:val="000000" w:themeColor="text1"/>
              </w:rPr>
            </w:pPr>
            <w:r w:rsidRPr="00FC6E63">
              <w:rPr>
                <w:rFonts w:hint="eastAsia"/>
                <w:color w:val="000000" w:themeColor="text1"/>
              </w:rPr>
              <w:t>処分の方法</w:t>
            </w:r>
          </w:p>
        </w:tc>
        <w:tc>
          <w:tcPr>
            <w:tcW w:w="2977" w:type="dxa"/>
            <w:gridSpan w:val="3"/>
            <w:vAlign w:val="center"/>
          </w:tcPr>
          <w:p w:rsidR="005F7E60" w:rsidRPr="00FC6E63" w:rsidRDefault="005F7E60" w:rsidP="0089408B">
            <w:pPr>
              <w:spacing w:line="300" w:lineRule="exact"/>
              <w:rPr>
                <w:color w:val="000000" w:themeColor="text1"/>
              </w:rPr>
            </w:pPr>
            <w:r w:rsidRPr="00FC6E63">
              <w:rPr>
                <w:rFonts w:hint="eastAsia"/>
                <w:color w:val="000000" w:themeColor="text1"/>
              </w:rPr>
              <w:t>１　埋立</w:t>
            </w:r>
          </w:p>
        </w:tc>
        <w:tc>
          <w:tcPr>
            <w:tcW w:w="3543" w:type="dxa"/>
            <w:gridSpan w:val="3"/>
            <w:vAlign w:val="center"/>
          </w:tcPr>
          <w:p w:rsidR="005F7E60" w:rsidRPr="00FC6E63" w:rsidRDefault="005F7E60" w:rsidP="0089408B">
            <w:pPr>
              <w:spacing w:line="300" w:lineRule="exact"/>
              <w:rPr>
                <w:color w:val="000000" w:themeColor="text1"/>
              </w:rPr>
            </w:pPr>
            <w:r w:rsidRPr="00FC6E63">
              <w:rPr>
                <w:rFonts w:hint="eastAsia"/>
                <w:color w:val="000000" w:themeColor="text1"/>
              </w:rPr>
              <w:t>２　焼却</w:t>
            </w:r>
          </w:p>
        </w:tc>
      </w:tr>
      <w:tr w:rsidR="00FC6E63" w:rsidRPr="00FC6E63" w:rsidTr="0001408D">
        <w:trPr>
          <w:cantSplit/>
          <w:trHeight w:hRule="exact" w:val="600"/>
        </w:trPr>
        <w:tc>
          <w:tcPr>
            <w:tcW w:w="1843" w:type="dxa"/>
            <w:gridSpan w:val="2"/>
            <w:vAlign w:val="center"/>
          </w:tcPr>
          <w:p w:rsidR="005F7E60" w:rsidRPr="00FC6E63" w:rsidRDefault="005F7E60" w:rsidP="0089408B">
            <w:pPr>
              <w:jc w:val="distribute"/>
              <w:rPr>
                <w:color w:val="000000" w:themeColor="text1"/>
              </w:rPr>
            </w:pPr>
            <w:r w:rsidRPr="00FC6E63">
              <w:rPr>
                <w:rFonts w:hint="eastAsia"/>
                <w:color w:val="000000" w:themeColor="text1"/>
              </w:rPr>
              <w:t>処分施設</w:t>
            </w:r>
          </w:p>
        </w:tc>
        <w:tc>
          <w:tcPr>
            <w:tcW w:w="2977" w:type="dxa"/>
            <w:gridSpan w:val="3"/>
            <w:vAlign w:val="center"/>
          </w:tcPr>
          <w:p w:rsidR="005F7E60" w:rsidRPr="00FC6E63" w:rsidRDefault="005F7E60" w:rsidP="0089408B">
            <w:pPr>
              <w:spacing w:line="240" w:lineRule="exact"/>
              <w:ind w:left="210" w:hanging="210"/>
              <w:rPr>
                <w:color w:val="000000" w:themeColor="text1"/>
              </w:rPr>
            </w:pPr>
            <w:r w:rsidRPr="00FC6E63">
              <w:rPr>
                <w:rFonts w:hint="eastAsia"/>
                <w:color w:val="000000" w:themeColor="text1"/>
              </w:rPr>
              <w:t>１　うな沢第２最終処分場</w:t>
            </w:r>
          </w:p>
        </w:tc>
        <w:tc>
          <w:tcPr>
            <w:tcW w:w="3543" w:type="dxa"/>
            <w:gridSpan w:val="3"/>
            <w:vAlign w:val="center"/>
          </w:tcPr>
          <w:p w:rsidR="005F7E60" w:rsidRPr="00FC6E63" w:rsidRDefault="005F7E60" w:rsidP="0089408B">
            <w:pPr>
              <w:spacing w:line="240" w:lineRule="exact"/>
              <w:ind w:left="210" w:hanging="210"/>
              <w:rPr>
                <w:color w:val="000000" w:themeColor="text1"/>
              </w:rPr>
            </w:pPr>
            <w:r w:rsidRPr="00FC6E63">
              <w:rPr>
                <w:rFonts w:hint="eastAsia"/>
                <w:color w:val="000000" w:themeColor="text1"/>
              </w:rPr>
              <w:t>２　佐久平クリーンセンター</w:t>
            </w:r>
          </w:p>
        </w:tc>
      </w:tr>
      <w:tr w:rsidR="00FC6E63" w:rsidRPr="00FC6E63" w:rsidTr="0001408D">
        <w:trPr>
          <w:cantSplit/>
          <w:trHeight w:hRule="exact" w:val="600"/>
        </w:trPr>
        <w:tc>
          <w:tcPr>
            <w:tcW w:w="1843" w:type="dxa"/>
            <w:gridSpan w:val="2"/>
            <w:vAlign w:val="center"/>
          </w:tcPr>
          <w:p w:rsidR="005F7E60" w:rsidRPr="00FC6E63" w:rsidRDefault="005F7E60" w:rsidP="0089408B">
            <w:pPr>
              <w:jc w:val="distribute"/>
              <w:rPr>
                <w:color w:val="000000" w:themeColor="text1"/>
              </w:rPr>
            </w:pPr>
            <w:r w:rsidRPr="00FC6E63">
              <w:rPr>
                <w:rFonts w:hint="eastAsia"/>
                <w:color w:val="000000" w:themeColor="text1"/>
              </w:rPr>
              <w:t>廃棄物の種類</w:t>
            </w:r>
          </w:p>
        </w:tc>
        <w:tc>
          <w:tcPr>
            <w:tcW w:w="2977" w:type="dxa"/>
            <w:gridSpan w:val="3"/>
            <w:vAlign w:val="center"/>
          </w:tcPr>
          <w:p w:rsidR="005F7E60" w:rsidRPr="00FC6E63" w:rsidRDefault="005F7E60" w:rsidP="0089408B">
            <w:pPr>
              <w:rPr>
                <w:color w:val="000000" w:themeColor="text1"/>
              </w:rPr>
            </w:pPr>
          </w:p>
        </w:tc>
        <w:tc>
          <w:tcPr>
            <w:tcW w:w="3543" w:type="dxa"/>
            <w:gridSpan w:val="3"/>
            <w:vAlign w:val="center"/>
          </w:tcPr>
          <w:p w:rsidR="005F7E60" w:rsidRPr="00FC6E63" w:rsidRDefault="005F7E60" w:rsidP="0089408B">
            <w:pPr>
              <w:rPr>
                <w:color w:val="000000" w:themeColor="text1"/>
              </w:rPr>
            </w:pPr>
          </w:p>
        </w:tc>
      </w:tr>
      <w:tr w:rsidR="00FC6E63" w:rsidRPr="00FC6E63" w:rsidTr="0001408D">
        <w:trPr>
          <w:cantSplit/>
          <w:trHeight w:hRule="exact" w:val="600"/>
        </w:trPr>
        <w:tc>
          <w:tcPr>
            <w:tcW w:w="567" w:type="dxa"/>
            <w:vMerge w:val="restart"/>
            <w:textDirection w:val="tbRlV"/>
            <w:vAlign w:val="center"/>
          </w:tcPr>
          <w:p w:rsidR="005F7E60" w:rsidRPr="00FC6E63" w:rsidRDefault="005F7E60" w:rsidP="0089408B">
            <w:pPr>
              <w:ind w:left="630" w:right="630"/>
              <w:jc w:val="distribute"/>
              <w:rPr>
                <w:color w:val="000000" w:themeColor="text1"/>
              </w:rPr>
            </w:pPr>
            <w:r w:rsidRPr="00FC6E63">
              <w:rPr>
                <w:rFonts w:hint="eastAsia"/>
                <w:color w:val="000000" w:themeColor="text1"/>
              </w:rPr>
              <w:t>計画排出量</w:t>
            </w:r>
          </w:p>
        </w:tc>
        <w:tc>
          <w:tcPr>
            <w:tcW w:w="1276" w:type="dxa"/>
            <w:tcBorders>
              <w:tl2br w:val="single" w:sz="4" w:space="0" w:color="auto"/>
            </w:tcBorders>
            <w:vAlign w:val="center"/>
          </w:tcPr>
          <w:p w:rsidR="005F7E60" w:rsidRPr="00FC6E63" w:rsidRDefault="005F7E60" w:rsidP="0089408B">
            <w:pPr>
              <w:spacing w:line="240" w:lineRule="exact"/>
              <w:jc w:val="right"/>
              <w:rPr>
                <w:color w:val="000000" w:themeColor="text1"/>
              </w:rPr>
            </w:pPr>
            <w:r w:rsidRPr="00FC6E63">
              <w:rPr>
                <w:rFonts w:hint="eastAsia"/>
                <w:color w:val="000000" w:themeColor="text1"/>
              </w:rPr>
              <w:t>量</w:t>
            </w:r>
          </w:p>
          <w:p w:rsidR="005F7E60" w:rsidRPr="00FC6E63" w:rsidRDefault="005F7E60" w:rsidP="0089408B">
            <w:pPr>
              <w:spacing w:line="240" w:lineRule="exact"/>
              <w:rPr>
                <w:color w:val="000000" w:themeColor="text1"/>
              </w:rPr>
            </w:pPr>
            <w:r w:rsidRPr="00FC6E63">
              <w:rPr>
                <w:rFonts w:hint="eastAsia"/>
                <w:color w:val="000000" w:themeColor="text1"/>
              </w:rPr>
              <w:t>期間</w:t>
            </w:r>
          </w:p>
        </w:tc>
        <w:tc>
          <w:tcPr>
            <w:tcW w:w="1134" w:type="dxa"/>
            <w:vAlign w:val="center"/>
          </w:tcPr>
          <w:p w:rsidR="005F7E60" w:rsidRPr="00FC6E63" w:rsidRDefault="005F7E60" w:rsidP="0089408B">
            <w:pPr>
              <w:jc w:val="center"/>
              <w:rPr>
                <w:color w:val="000000" w:themeColor="text1"/>
              </w:rPr>
            </w:pPr>
            <w:r w:rsidRPr="00FC6E63">
              <w:rPr>
                <w:rFonts w:hint="eastAsia"/>
                <w:color w:val="000000" w:themeColor="text1"/>
              </w:rPr>
              <w:t>重量(ｔ)</w:t>
            </w:r>
          </w:p>
        </w:tc>
        <w:tc>
          <w:tcPr>
            <w:tcW w:w="1134" w:type="dxa"/>
            <w:vAlign w:val="center"/>
          </w:tcPr>
          <w:p w:rsidR="005F7E60" w:rsidRPr="00FC6E63" w:rsidRDefault="005F7E60" w:rsidP="0089408B">
            <w:pPr>
              <w:jc w:val="center"/>
              <w:rPr>
                <w:color w:val="000000" w:themeColor="text1"/>
              </w:rPr>
            </w:pPr>
            <w:r w:rsidRPr="00FC6E63">
              <w:rPr>
                <w:rFonts w:hint="eastAsia"/>
                <w:color w:val="000000" w:themeColor="text1"/>
              </w:rPr>
              <w:t>容積(</w:t>
            </w:r>
            <w:r w:rsidRPr="00FC6E63">
              <w:rPr>
                <w:rFonts w:hint="eastAsia"/>
                <w:color w:val="000000" w:themeColor="text1"/>
                <w:spacing w:val="-40"/>
              </w:rPr>
              <w:t>ｍ</w:t>
            </w:r>
            <w:r w:rsidRPr="00FC6E63">
              <w:rPr>
                <w:color w:val="000000" w:themeColor="text1"/>
                <w:vertAlign w:val="superscript"/>
              </w:rPr>
              <w:t>3</w:t>
            </w:r>
            <w:r w:rsidRPr="00FC6E63">
              <w:rPr>
                <w:rFonts w:hint="eastAsia"/>
                <w:color w:val="000000" w:themeColor="text1"/>
              </w:rPr>
              <w:t>)</w:t>
            </w:r>
          </w:p>
        </w:tc>
        <w:tc>
          <w:tcPr>
            <w:tcW w:w="709" w:type="dxa"/>
            <w:vAlign w:val="center"/>
          </w:tcPr>
          <w:p w:rsidR="005F7E60" w:rsidRPr="00FC6E63" w:rsidRDefault="005F7E60" w:rsidP="0089408B">
            <w:pPr>
              <w:jc w:val="center"/>
              <w:rPr>
                <w:color w:val="000000" w:themeColor="text1"/>
              </w:rPr>
            </w:pPr>
            <w:r w:rsidRPr="00FC6E63">
              <w:rPr>
                <w:rFonts w:hint="eastAsia"/>
                <w:color w:val="000000" w:themeColor="text1"/>
              </w:rPr>
              <w:t>回数</w:t>
            </w:r>
          </w:p>
        </w:tc>
        <w:tc>
          <w:tcPr>
            <w:tcW w:w="2073" w:type="dxa"/>
            <w:gridSpan w:val="2"/>
            <w:vAlign w:val="center"/>
          </w:tcPr>
          <w:p w:rsidR="005F7E60" w:rsidRPr="00FC6E63" w:rsidRDefault="005F7E60" w:rsidP="0089408B">
            <w:pPr>
              <w:jc w:val="center"/>
              <w:rPr>
                <w:color w:val="000000" w:themeColor="text1"/>
              </w:rPr>
            </w:pPr>
            <w:r w:rsidRPr="00FC6E63">
              <w:rPr>
                <w:rFonts w:hint="eastAsia"/>
                <w:color w:val="000000" w:themeColor="text1"/>
              </w:rPr>
              <w:t>重量(ｔ)</w:t>
            </w:r>
          </w:p>
        </w:tc>
        <w:tc>
          <w:tcPr>
            <w:tcW w:w="1470" w:type="dxa"/>
            <w:vAlign w:val="center"/>
          </w:tcPr>
          <w:p w:rsidR="005F7E60" w:rsidRPr="00FC6E63" w:rsidRDefault="005F7E60" w:rsidP="0089408B">
            <w:pPr>
              <w:jc w:val="center"/>
              <w:rPr>
                <w:color w:val="000000" w:themeColor="text1"/>
              </w:rPr>
            </w:pPr>
            <w:r w:rsidRPr="00FC6E63">
              <w:rPr>
                <w:rFonts w:hint="eastAsia"/>
                <w:color w:val="000000" w:themeColor="text1"/>
              </w:rPr>
              <w:t>回　数</w:t>
            </w:r>
          </w:p>
        </w:tc>
      </w:tr>
      <w:tr w:rsidR="00FC6E63" w:rsidRPr="00FC6E63" w:rsidTr="0001408D">
        <w:trPr>
          <w:cantSplit/>
          <w:trHeight w:hRule="exact" w:val="600"/>
        </w:trPr>
        <w:tc>
          <w:tcPr>
            <w:tcW w:w="567" w:type="dxa"/>
            <w:vMerge/>
            <w:vAlign w:val="center"/>
          </w:tcPr>
          <w:p w:rsidR="005F7E60" w:rsidRPr="00FC6E63" w:rsidRDefault="005F7E60" w:rsidP="0089408B">
            <w:pPr>
              <w:rPr>
                <w:color w:val="000000" w:themeColor="text1"/>
              </w:rPr>
            </w:pPr>
          </w:p>
        </w:tc>
        <w:tc>
          <w:tcPr>
            <w:tcW w:w="1276" w:type="dxa"/>
            <w:vAlign w:val="center"/>
          </w:tcPr>
          <w:p w:rsidR="005F7E60" w:rsidRPr="00FC6E63" w:rsidRDefault="00F43119" w:rsidP="0089408B">
            <w:pPr>
              <w:ind w:right="106"/>
              <w:jc w:val="right"/>
              <w:rPr>
                <w:color w:val="000000" w:themeColor="text1"/>
              </w:rPr>
            </w:pPr>
            <w:r w:rsidRPr="00FC6E63">
              <w:rPr>
                <w:rFonts w:hint="eastAsia"/>
                <w:color w:val="000000" w:themeColor="text1"/>
              </w:rPr>
              <w:t>４～６</w:t>
            </w:r>
            <w:r w:rsidR="005F7E60" w:rsidRPr="00FC6E63">
              <w:rPr>
                <w:rFonts w:hint="eastAsia"/>
                <w:color w:val="000000" w:themeColor="text1"/>
              </w:rPr>
              <w:t>月</w:t>
            </w:r>
          </w:p>
        </w:tc>
        <w:tc>
          <w:tcPr>
            <w:tcW w:w="1134" w:type="dxa"/>
            <w:vAlign w:val="center"/>
          </w:tcPr>
          <w:p w:rsidR="005F7E60" w:rsidRPr="00FC6E63" w:rsidRDefault="005F7E60" w:rsidP="0089408B">
            <w:pPr>
              <w:rPr>
                <w:color w:val="000000" w:themeColor="text1"/>
              </w:rPr>
            </w:pPr>
          </w:p>
        </w:tc>
        <w:tc>
          <w:tcPr>
            <w:tcW w:w="1134" w:type="dxa"/>
            <w:vAlign w:val="center"/>
          </w:tcPr>
          <w:p w:rsidR="005F7E60" w:rsidRPr="00FC6E63" w:rsidRDefault="005F7E60" w:rsidP="0089408B">
            <w:pPr>
              <w:rPr>
                <w:color w:val="000000" w:themeColor="text1"/>
              </w:rPr>
            </w:pPr>
          </w:p>
        </w:tc>
        <w:tc>
          <w:tcPr>
            <w:tcW w:w="709" w:type="dxa"/>
            <w:vAlign w:val="center"/>
          </w:tcPr>
          <w:p w:rsidR="005F7E60" w:rsidRPr="00FC6E63" w:rsidRDefault="005F7E60" w:rsidP="0089408B">
            <w:pPr>
              <w:rPr>
                <w:color w:val="000000" w:themeColor="text1"/>
              </w:rPr>
            </w:pPr>
          </w:p>
        </w:tc>
        <w:tc>
          <w:tcPr>
            <w:tcW w:w="2073" w:type="dxa"/>
            <w:gridSpan w:val="2"/>
            <w:vAlign w:val="center"/>
          </w:tcPr>
          <w:p w:rsidR="005F7E60" w:rsidRPr="00FC6E63" w:rsidRDefault="005F7E60" w:rsidP="0089408B">
            <w:pPr>
              <w:rPr>
                <w:color w:val="000000" w:themeColor="text1"/>
              </w:rPr>
            </w:pPr>
          </w:p>
        </w:tc>
        <w:tc>
          <w:tcPr>
            <w:tcW w:w="1470" w:type="dxa"/>
            <w:vAlign w:val="center"/>
          </w:tcPr>
          <w:p w:rsidR="005F7E60" w:rsidRPr="00FC6E63" w:rsidRDefault="005F7E60" w:rsidP="0089408B">
            <w:pPr>
              <w:rPr>
                <w:color w:val="000000" w:themeColor="text1"/>
              </w:rPr>
            </w:pPr>
          </w:p>
        </w:tc>
      </w:tr>
      <w:tr w:rsidR="00FC6E63" w:rsidRPr="00FC6E63" w:rsidTr="0001408D">
        <w:trPr>
          <w:cantSplit/>
          <w:trHeight w:hRule="exact" w:val="600"/>
        </w:trPr>
        <w:tc>
          <w:tcPr>
            <w:tcW w:w="567" w:type="dxa"/>
            <w:vMerge/>
            <w:vAlign w:val="center"/>
          </w:tcPr>
          <w:p w:rsidR="005F7E60" w:rsidRPr="00FC6E63" w:rsidRDefault="005F7E60" w:rsidP="0089408B">
            <w:pPr>
              <w:rPr>
                <w:color w:val="000000" w:themeColor="text1"/>
              </w:rPr>
            </w:pPr>
          </w:p>
        </w:tc>
        <w:tc>
          <w:tcPr>
            <w:tcW w:w="1276" w:type="dxa"/>
            <w:vAlign w:val="center"/>
          </w:tcPr>
          <w:p w:rsidR="005F7E60" w:rsidRPr="00FC6E63" w:rsidRDefault="00C65F73" w:rsidP="0089408B">
            <w:pPr>
              <w:ind w:right="105"/>
              <w:jc w:val="right"/>
              <w:rPr>
                <w:color w:val="000000" w:themeColor="text1"/>
              </w:rPr>
            </w:pPr>
            <w:r w:rsidRPr="00FC6E63">
              <w:rPr>
                <w:rFonts w:hint="eastAsia"/>
                <w:color w:val="000000" w:themeColor="text1"/>
              </w:rPr>
              <w:t>７</w:t>
            </w:r>
            <w:r w:rsidR="00F43119" w:rsidRPr="00FC6E63">
              <w:rPr>
                <w:rFonts w:hint="eastAsia"/>
                <w:color w:val="000000" w:themeColor="text1"/>
              </w:rPr>
              <w:t>～</w:t>
            </w:r>
            <w:r w:rsidRPr="00FC6E63">
              <w:rPr>
                <w:rFonts w:hint="eastAsia"/>
                <w:color w:val="000000" w:themeColor="text1"/>
              </w:rPr>
              <w:t>９</w:t>
            </w:r>
            <w:r w:rsidR="005F7E60" w:rsidRPr="00FC6E63">
              <w:rPr>
                <w:rFonts w:hint="eastAsia"/>
                <w:color w:val="000000" w:themeColor="text1"/>
              </w:rPr>
              <w:t>月</w:t>
            </w:r>
          </w:p>
        </w:tc>
        <w:tc>
          <w:tcPr>
            <w:tcW w:w="1134" w:type="dxa"/>
            <w:vAlign w:val="center"/>
          </w:tcPr>
          <w:p w:rsidR="005F7E60" w:rsidRPr="00FC6E63" w:rsidRDefault="005F7E60" w:rsidP="0089408B">
            <w:pPr>
              <w:rPr>
                <w:color w:val="000000" w:themeColor="text1"/>
              </w:rPr>
            </w:pPr>
          </w:p>
        </w:tc>
        <w:tc>
          <w:tcPr>
            <w:tcW w:w="1134" w:type="dxa"/>
            <w:vAlign w:val="center"/>
          </w:tcPr>
          <w:p w:rsidR="005F7E60" w:rsidRPr="00FC6E63" w:rsidRDefault="005F7E60" w:rsidP="0089408B">
            <w:pPr>
              <w:rPr>
                <w:color w:val="000000" w:themeColor="text1"/>
              </w:rPr>
            </w:pPr>
          </w:p>
        </w:tc>
        <w:tc>
          <w:tcPr>
            <w:tcW w:w="709" w:type="dxa"/>
            <w:vAlign w:val="center"/>
          </w:tcPr>
          <w:p w:rsidR="005F7E60" w:rsidRPr="00FC6E63" w:rsidRDefault="005F7E60" w:rsidP="0089408B">
            <w:pPr>
              <w:rPr>
                <w:color w:val="000000" w:themeColor="text1"/>
              </w:rPr>
            </w:pPr>
          </w:p>
        </w:tc>
        <w:tc>
          <w:tcPr>
            <w:tcW w:w="2073" w:type="dxa"/>
            <w:gridSpan w:val="2"/>
            <w:vAlign w:val="center"/>
          </w:tcPr>
          <w:p w:rsidR="005F7E60" w:rsidRPr="00FC6E63" w:rsidRDefault="005F7E60" w:rsidP="0089408B">
            <w:pPr>
              <w:rPr>
                <w:color w:val="000000" w:themeColor="text1"/>
              </w:rPr>
            </w:pPr>
          </w:p>
        </w:tc>
        <w:tc>
          <w:tcPr>
            <w:tcW w:w="1470" w:type="dxa"/>
            <w:vAlign w:val="center"/>
          </w:tcPr>
          <w:p w:rsidR="005F7E60" w:rsidRPr="00FC6E63" w:rsidRDefault="005F7E60" w:rsidP="0089408B">
            <w:pPr>
              <w:rPr>
                <w:color w:val="000000" w:themeColor="text1"/>
              </w:rPr>
            </w:pPr>
          </w:p>
        </w:tc>
      </w:tr>
      <w:tr w:rsidR="00FC6E63" w:rsidRPr="00FC6E63" w:rsidTr="0001408D">
        <w:trPr>
          <w:cantSplit/>
          <w:trHeight w:hRule="exact" w:val="600"/>
        </w:trPr>
        <w:tc>
          <w:tcPr>
            <w:tcW w:w="567" w:type="dxa"/>
            <w:vMerge/>
            <w:vAlign w:val="center"/>
          </w:tcPr>
          <w:p w:rsidR="005F7E60" w:rsidRPr="00FC6E63" w:rsidRDefault="005F7E60" w:rsidP="0089408B">
            <w:pPr>
              <w:rPr>
                <w:color w:val="000000" w:themeColor="text1"/>
              </w:rPr>
            </w:pPr>
          </w:p>
        </w:tc>
        <w:tc>
          <w:tcPr>
            <w:tcW w:w="1276" w:type="dxa"/>
            <w:vAlign w:val="center"/>
          </w:tcPr>
          <w:p w:rsidR="005F7E60" w:rsidRPr="00FC6E63" w:rsidRDefault="00C65F73" w:rsidP="0089408B">
            <w:pPr>
              <w:ind w:right="105"/>
              <w:jc w:val="right"/>
              <w:rPr>
                <w:color w:val="000000" w:themeColor="text1"/>
              </w:rPr>
            </w:pPr>
            <w:r w:rsidRPr="00FC6E63">
              <w:rPr>
                <w:rFonts w:hint="eastAsia"/>
                <w:color w:val="000000" w:themeColor="text1"/>
              </w:rPr>
              <w:t>10</w:t>
            </w:r>
            <w:r w:rsidR="005F7E60" w:rsidRPr="00FC6E63">
              <w:rPr>
                <w:rFonts w:hint="eastAsia"/>
                <w:color w:val="000000" w:themeColor="text1"/>
              </w:rPr>
              <w:t>～</w:t>
            </w:r>
            <w:r w:rsidR="005F7E60" w:rsidRPr="00FC6E63">
              <w:rPr>
                <w:color w:val="000000" w:themeColor="text1"/>
              </w:rPr>
              <w:t>12</w:t>
            </w:r>
            <w:r w:rsidR="005F7E60" w:rsidRPr="00FC6E63">
              <w:rPr>
                <w:rFonts w:hint="eastAsia"/>
                <w:color w:val="000000" w:themeColor="text1"/>
              </w:rPr>
              <w:t>月</w:t>
            </w:r>
          </w:p>
        </w:tc>
        <w:tc>
          <w:tcPr>
            <w:tcW w:w="1134" w:type="dxa"/>
            <w:vAlign w:val="center"/>
          </w:tcPr>
          <w:p w:rsidR="005F7E60" w:rsidRPr="00FC6E63" w:rsidRDefault="005F7E60" w:rsidP="0089408B">
            <w:pPr>
              <w:rPr>
                <w:color w:val="000000" w:themeColor="text1"/>
              </w:rPr>
            </w:pPr>
          </w:p>
        </w:tc>
        <w:tc>
          <w:tcPr>
            <w:tcW w:w="1134" w:type="dxa"/>
            <w:vAlign w:val="center"/>
          </w:tcPr>
          <w:p w:rsidR="005F7E60" w:rsidRPr="00FC6E63" w:rsidRDefault="005F7E60" w:rsidP="0089408B">
            <w:pPr>
              <w:rPr>
                <w:color w:val="000000" w:themeColor="text1"/>
              </w:rPr>
            </w:pPr>
          </w:p>
        </w:tc>
        <w:tc>
          <w:tcPr>
            <w:tcW w:w="709" w:type="dxa"/>
            <w:vAlign w:val="center"/>
          </w:tcPr>
          <w:p w:rsidR="005F7E60" w:rsidRPr="00FC6E63" w:rsidRDefault="005F7E60" w:rsidP="0089408B">
            <w:pPr>
              <w:rPr>
                <w:color w:val="000000" w:themeColor="text1"/>
              </w:rPr>
            </w:pPr>
          </w:p>
        </w:tc>
        <w:tc>
          <w:tcPr>
            <w:tcW w:w="2073" w:type="dxa"/>
            <w:gridSpan w:val="2"/>
            <w:vAlign w:val="center"/>
          </w:tcPr>
          <w:p w:rsidR="005F7E60" w:rsidRPr="00FC6E63" w:rsidRDefault="005F7E60" w:rsidP="0089408B">
            <w:pPr>
              <w:rPr>
                <w:color w:val="000000" w:themeColor="text1"/>
              </w:rPr>
            </w:pPr>
          </w:p>
        </w:tc>
        <w:tc>
          <w:tcPr>
            <w:tcW w:w="1470" w:type="dxa"/>
            <w:vAlign w:val="center"/>
          </w:tcPr>
          <w:p w:rsidR="005F7E60" w:rsidRPr="00FC6E63" w:rsidRDefault="005F7E60" w:rsidP="0089408B">
            <w:pPr>
              <w:rPr>
                <w:color w:val="000000" w:themeColor="text1"/>
              </w:rPr>
            </w:pPr>
          </w:p>
        </w:tc>
      </w:tr>
      <w:tr w:rsidR="00FC6E63" w:rsidRPr="00FC6E63" w:rsidTr="0001408D">
        <w:trPr>
          <w:cantSplit/>
          <w:trHeight w:hRule="exact" w:val="600"/>
        </w:trPr>
        <w:tc>
          <w:tcPr>
            <w:tcW w:w="567" w:type="dxa"/>
            <w:vMerge/>
            <w:vAlign w:val="center"/>
          </w:tcPr>
          <w:p w:rsidR="005F7E60" w:rsidRPr="00FC6E63" w:rsidRDefault="005F7E60" w:rsidP="0089408B">
            <w:pPr>
              <w:rPr>
                <w:color w:val="000000" w:themeColor="text1"/>
              </w:rPr>
            </w:pPr>
          </w:p>
        </w:tc>
        <w:tc>
          <w:tcPr>
            <w:tcW w:w="1276" w:type="dxa"/>
            <w:vAlign w:val="center"/>
          </w:tcPr>
          <w:p w:rsidR="005F7E60" w:rsidRPr="00FC6E63" w:rsidRDefault="00C65F73" w:rsidP="0089408B">
            <w:pPr>
              <w:ind w:right="105"/>
              <w:jc w:val="right"/>
              <w:rPr>
                <w:color w:val="000000" w:themeColor="text1"/>
              </w:rPr>
            </w:pPr>
            <w:r w:rsidRPr="00FC6E63">
              <w:rPr>
                <w:rFonts w:hint="eastAsia"/>
                <w:color w:val="000000" w:themeColor="text1"/>
              </w:rPr>
              <w:t>１</w:t>
            </w:r>
            <w:r w:rsidR="00F43119" w:rsidRPr="00FC6E63">
              <w:rPr>
                <w:rFonts w:hint="eastAsia"/>
                <w:color w:val="000000" w:themeColor="text1"/>
              </w:rPr>
              <w:t>～</w:t>
            </w:r>
            <w:r w:rsidRPr="00FC6E63">
              <w:rPr>
                <w:rFonts w:hint="eastAsia"/>
                <w:color w:val="000000" w:themeColor="text1"/>
              </w:rPr>
              <w:t>３</w:t>
            </w:r>
            <w:r w:rsidR="005F7E60" w:rsidRPr="00FC6E63">
              <w:rPr>
                <w:rFonts w:hint="eastAsia"/>
                <w:color w:val="000000" w:themeColor="text1"/>
              </w:rPr>
              <w:t>月</w:t>
            </w:r>
          </w:p>
        </w:tc>
        <w:tc>
          <w:tcPr>
            <w:tcW w:w="1134" w:type="dxa"/>
            <w:vAlign w:val="center"/>
          </w:tcPr>
          <w:p w:rsidR="005F7E60" w:rsidRPr="00FC6E63" w:rsidRDefault="005F7E60" w:rsidP="0089408B">
            <w:pPr>
              <w:rPr>
                <w:color w:val="000000" w:themeColor="text1"/>
              </w:rPr>
            </w:pPr>
          </w:p>
        </w:tc>
        <w:tc>
          <w:tcPr>
            <w:tcW w:w="1134" w:type="dxa"/>
            <w:vAlign w:val="center"/>
          </w:tcPr>
          <w:p w:rsidR="005F7E60" w:rsidRPr="00FC6E63" w:rsidRDefault="005F7E60" w:rsidP="0089408B">
            <w:pPr>
              <w:rPr>
                <w:color w:val="000000" w:themeColor="text1"/>
              </w:rPr>
            </w:pPr>
          </w:p>
        </w:tc>
        <w:tc>
          <w:tcPr>
            <w:tcW w:w="709" w:type="dxa"/>
            <w:vAlign w:val="center"/>
          </w:tcPr>
          <w:p w:rsidR="005F7E60" w:rsidRPr="00FC6E63" w:rsidRDefault="005F7E60" w:rsidP="0089408B">
            <w:pPr>
              <w:rPr>
                <w:color w:val="000000" w:themeColor="text1"/>
              </w:rPr>
            </w:pPr>
          </w:p>
        </w:tc>
        <w:tc>
          <w:tcPr>
            <w:tcW w:w="2073" w:type="dxa"/>
            <w:gridSpan w:val="2"/>
            <w:vAlign w:val="center"/>
          </w:tcPr>
          <w:p w:rsidR="005F7E60" w:rsidRPr="00FC6E63" w:rsidRDefault="005F7E60" w:rsidP="0089408B">
            <w:pPr>
              <w:rPr>
                <w:color w:val="000000" w:themeColor="text1"/>
              </w:rPr>
            </w:pPr>
          </w:p>
        </w:tc>
        <w:tc>
          <w:tcPr>
            <w:tcW w:w="1470" w:type="dxa"/>
            <w:vAlign w:val="center"/>
          </w:tcPr>
          <w:p w:rsidR="005F7E60" w:rsidRPr="00FC6E63" w:rsidRDefault="005F7E60" w:rsidP="0089408B">
            <w:pPr>
              <w:rPr>
                <w:color w:val="000000" w:themeColor="text1"/>
              </w:rPr>
            </w:pPr>
          </w:p>
        </w:tc>
      </w:tr>
      <w:tr w:rsidR="00FC6E63" w:rsidRPr="00FC6E63" w:rsidTr="0001408D">
        <w:trPr>
          <w:cantSplit/>
          <w:trHeight w:hRule="exact" w:val="600"/>
        </w:trPr>
        <w:tc>
          <w:tcPr>
            <w:tcW w:w="567" w:type="dxa"/>
            <w:vMerge/>
            <w:vAlign w:val="center"/>
          </w:tcPr>
          <w:p w:rsidR="005F7E60" w:rsidRPr="00FC6E63" w:rsidRDefault="005F7E60" w:rsidP="0089408B">
            <w:pPr>
              <w:rPr>
                <w:color w:val="000000" w:themeColor="text1"/>
              </w:rPr>
            </w:pPr>
          </w:p>
        </w:tc>
        <w:tc>
          <w:tcPr>
            <w:tcW w:w="1276" w:type="dxa"/>
            <w:vAlign w:val="center"/>
          </w:tcPr>
          <w:p w:rsidR="005F7E60" w:rsidRPr="00FC6E63" w:rsidRDefault="005F7E60" w:rsidP="0089408B">
            <w:pPr>
              <w:jc w:val="center"/>
              <w:rPr>
                <w:color w:val="000000" w:themeColor="text1"/>
              </w:rPr>
            </w:pPr>
            <w:r w:rsidRPr="00FC6E63">
              <w:rPr>
                <w:rFonts w:hint="eastAsia"/>
                <w:color w:val="000000" w:themeColor="text1"/>
              </w:rPr>
              <w:t>計</w:t>
            </w:r>
          </w:p>
        </w:tc>
        <w:tc>
          <w:tcPr>
            <w:tcW w:w="1134" w:type="dxa"/>
            <w:vAlign w:val="center"/>
          </w:tcPr>
          <w:p w:rsidR="005F7E60" w:rsidRPr="00FC6E63" w:rsidRDefault="005F7E60" w:rsidP="0089408B">
            <w:pPr>
              <w:rPr>
                <w:color w:val="000000" w:themeColor="text1"/>
              </w:rPr>
            </w:pPr>
          </w:p>
        </w:tc>
        <w:tc>
          <w:tcPr>
            <w:tcW w:w="1134" w:type="dxa"/>
            <w:vAlign w:val="center"/>
          </w:tcPr>
          <w:p w:rsidR="005F7E60" w:rsidRPr="00FC6E63" w:rsidRDefault="005F7E60" w:rsidP="0089408B">
            <w:pPr>
              <w:rPr>
                <w:color w:val="000000" w:themeColor="text1"/>
              </w:rPr>
            </w:pPr>
          </w:p>
        </w:tc>
        <w:tc>
          <w:tcPr>
            <w:tcW w:w="709" w:type="dxa"/>
            <w:vAlign w:val="center"/>
          </w:tcPr>
          <w:p w:rsidR="005F7E60" w:rsidRPr="00FC6E63" w:rsidRDefault="005F7E60" w:rsidP="0089408B">
            <w:pPr>
              <w:rPr>
                <w:color w:val="000000" w:themeColor="text1"/>
              </w:rPr>
            </w:pPr>
          </w:p>
        </w:tc>
        <w:tc>
          <w:tcPr>
            <w:tcW w:w="2073" w:type="dxa"/>
            <w:gridSpan w:val="2"/>
            <w:vAlign w:val="center"/>
          </w:tcPr>
          <w:p w:rsidR="005F7E60" w:rsidRPr="00FC6E63" w:rsidRDefault="005F7E60" w:rsidP="0089408B">
            <w:pPr>
              <w:rPr>
                <w:color w:val="000000" w:themeColor="text1"/>
              </w:rPr>
            </w:pPr>
          </w:p>
        </w:tc>
        <w:tc>
          <w:tcPr>
            <w:tcW w:w="1470" w:type="dxa"/>
            <w:vAlign w:val="center"/>
          </w:tcPr>
          <w:p w:rsidR="005F7E60" w:rsidRPr="00FC6E63" w:rsidRDefault="005F7E60" w:rsidP="0089408B">
            <w:pPr>
              <w:rPr>
                <w:color w:val="000000" w:themeColor="text1"/>
              </w:rPr>
            </w:pPr>
          </w:p>
        </w:tc>
      </w:tr>
      <w:tr w:rsidR="00FC6E63" w:rsidRPr="00FC6E63" w:rsidTr="00A21170">
        <w:trPr>
          <w:cantSplit/>
          <w:trHeight w:hRule="exact" w:val="600"/>
        </w:trPr>
        <w:tc>
          <w:tcPr>
            <w:tcW w:w="1843" w:type="dxa"/>
            <w:gridSpan w:val="2"/>
            <w:vAlign w:val="center"/>
          </w:tcPr>
          <w:p w:rsidR="0001408D" w:rsidRPr="00FC6E63" w:rsidRDefault="0001408D" w:rsidP="0089408B">
            <w:pPr>
              <w:jc w:val="distribute"/>
              <w:rPr>
                <w:color w:val="000000" w:themeColor="text1"/>
              </w:rPr>
            </w:pPr>
            <w:r w:rsidRPr="00FC6E63">
              <w:rPr>
                <w:rFonts w:hint="eastAsia"/>
                <w:color w:val="000000" w:themeColor="text1"/>
              </w:rPr>
              <w:t>備考</w:t>
            </w:r>
          </w:p>
        </w:tc>
        <w:tc>
          <w:tcPr>
            <w:tcW w:w="6520" w:type="dxa"/>
            <w:gridSpan w:val="6"/>
            <w:vAlign w:val="center"/>
          </w:tcPr>
          <w:p w:rsidR="0001408D" w:rsidRPr="00FC6E63" w:rsidRDefault="0001408D" w:rsidP="0089408B">
            <w:pPr>
              <w:rPr>
                <w:color w:val="000000" w:themeColor="text1"/>
              </w:rPr>
            </w:pPr>
          </w:p>
        </w:tc>
      </w:tr>
    </w:tbl>
    <w:p w:rsidR="00061C71" w:rsidRPr="00FC6E63" w:rsidRDefault="00061C71" w:rsidP="0001408D">
      <w:pPr>
        <w:ind w:left="211" w:hangingChars="100" w:hanging="211"/>
        <w:rPr>
          <w:color w:val="000000" w:themeColor="text1"/>
        </w:rPr>
      </w:pPr>
      <w:r w:rsidRPr="00FC6E63">
        <w:rPr>
          <w:rFonts w:hint="eastAsia"/>
          <w:color w:val="000000" w:themeColor="text1"/>
        </w:rPr>
        <w:t>※上記の廃棄物計画排出量に</w:t>
      </w:r>
      <w:r w:rsidR="0001408D" w:rsidRPr="00FC6E63">
        <w:rPr>
          <w:rFonts w:hint="eastAsia"/>
          <w:color w:val="000000" w:themeColor="text1"/>
        </w:rPr>
        <w:t>基づき当該ごみ指定袋を購入及び使用し、処理施設に搬入してください。</w:t>
      </w:r>
    </w:p>
    <w:p w:rsidR="00974FE1" w:rsidRPr="00FC6E63" w:rsidRDefault="00C65F73" w:rsidP="00C65F73">
      <w:pPr>
        <w:ind w:left="211" w:hangingChars="100" w:hanging="211"/>
        <w:rPr>
          <w:b/>
          <w:color w:val="000000" w:themeColor="text1"/>
        </w:rPr>
      </w:pPr>
      <w:r w:rsidRPr="00FC6E63">
        <w:rPr>
          <w:rFonts w:ascii="ＭＳ ゴシック" w:eastAsia="ＭＳ ゴシック" w:hAnsi="ＭＳ ゴシック"/>
          <w:noProof/>
          <w:color w:val="000000" w:themeColor="text1"/>
        </w:rPr>
        <mc:AlternateContent>
          <mc:Choice Requires="wps">
            <w:drawing>
              <wp:anchor distT="45720" distB="45720" distL="114300" distR="114300" simplePos="0" relativeHeight="251669504" behindDoc="0" locked="0" layoutInCell="1" allowOverlap="1" wp14:anchorId="0E6804C4" wp14:editId="478B9E0E">
                <wp:simplePos x="0" y="0"/>
                <wp:positionH relativeFrom="margin">
                  <wp:posOffset>2781300</wp:posOffset>
                </wp:positionH>
                <wp:positionV relativeFrom="paragraph">
                  <wp:posOffset>892810</wp:posOffset>
                </wp:positionV>
                <wp:extent cx="2847975" cy="32385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3850"/>
                        </a:xfrm>
                        <a:prstGeom prst="rect">
                          <a:avLst/>
                        </a:prstGeom>
                        <a:solidFill>
                          <a:srgbClr val="FFFFFF"/>
                        </a:solidFill>
                        <a:ln w="9525">
                          <a:solidFill>
                            <a:srgbClr val="000000"/>
                          </a:solidFill>
                          <a:miter lim="800000"/>
                          <a:headEnd/>
                          <a:tailEnd/>
                        </a:ln>
                      </wps:spPr>
                      <wps:txbx>
                        <w:txbxContent>
                          <w:p w:rsidR="00974FE1" w:rsidRDefault="00974FE1" w:rsidP="00974FE1">
                            <w:r>
                              <w:rPr>
                                <w:rFonts w:hint="eastAsia"/>
                              </w:rPr>
                              <w:t>※別紙の誓約書も</w:t>
                            </w:r>
                            <w:r>
                              <w:t>必ず提出してください。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E6804C4" id="_x0000_t202" coordsize="21600,21600" o:spt="202" path="m,l,21600r21600,l21600,xe">
                <v:stroke joinstyle="miter"/>
                <v:path gradientshapeok="t" o:connecttype="rect"/>
              </v:shapetype>
              <v:shape id="_x0000_s1028" type="#_x0000_t202" style="position:absolute;left:0;text-align:left;margin-left:219pt;margin-top:70.3pt;width:224.25pt;height:2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">
                <v:textbox>
                  <w:txbxContent>
                    <w:p w:rsidR="00974FE1" w:rsidRDefault="00974FE1" w:rsidP="00974FE1">
                      <w:r>
                        <w:rPr>
                          <w:rFonts w:hint="eastAsia"/>
                        </w:rPr>
                        <w:t>※別紙の誓約書も</w:t>
                      </w:r>
                      <w:r>
                        <w:t>必ず提出してください。</w:t>
                      </w:r>
                    </w:p>
                  </w:txbxContent>
                </v:textbox>
                <w10:wrap anchorx="margin"/>
              </v:shape>
            </w:pict>
          </mc:Fallback>
        </mc:AlternateContent>
      </w:r>
      <w:r w:rsidR="0001408D" w:rsidRPr="00FC6E63">
        <w:rPr>
          <w:rFonts w:hint="eastAsia"/>
          <w:b/>
          <w:color w:val="000000" w:themeColor="text1"/>
        </w:rPr>
        <w:t>※</w:t>
      </w:r>
      <w:r w:rsidR="00A32DDE" w:rsidRPr="00FC6E63">
        <w:rPr>
          <w:rFonts w:hint="eastAsia"/>
          <w:b/>
          <w:color w:val="000000" w:themeColor="text1"/>
          <w:shd w:val="pct15" w:color="auto" w:fill="FFFFFF"/>
        </w:rPr>
        <w:t>可燃ごみの</w:t>
      </w:r>
      <w:r w:rsidRPr="00FC6E63">
        <w:rPr>
          <w:rFonts w:hint="eastAsia"/>
          <w:b/>
          <w:color w:val="000000" w:themeColor="text1"/>
          <w:shd w:val="pct15" w:color="auto" w:fill="FFFFFF"/>
        </w:rPr>
        <w:t>自己</w:t>
      </w:r>
      <w:r w:rsidR="00A32DDE" w:rsidRPr="00FC6E63">
        <w:rPr>
          <w:rFonts w:hint="eastAsia"/>
          <w:b/>
          <w:color w:val="000000" w:themeColor="text1"/>
          <w:shd w:val="pct15" w:color="auto" w:fill="FFFFFF"/>
        </w:rPr>
        <w:t>搬入にあたっては、ICカードとマグネットプレートの申請・発行等の手続きが</w:t>
      </w:r>
      <w:r w:rsidR="00532408" w:rsidRPr="00FC6E63">
        <w:rPr>
          <w:rFonts w:hint="eastAsia"/>
          <w:b/>
          <w:color w:val="000000" w:themeColor="text1"/>
          <w:shd w:val="pct15" w:color="auto" w:fill="FFFFFF"/>
        </w:rPr>
        <w:t>別途</w:t>
      </w:r>
      <w:r w:rsidR="00A32DDE" w:rsidRPr="00FC6E63">
        <w:rPr>
          <w:rFonts w:hint="eastAsia"/>
          <w:b/>
          <w:color w:val="000000" w:themeColor="text1"/>
          <w:shd w:val="pct15" w:color="auto" w:fill="FFFFFF"/>
        </w:rPr>
        <w:t>必要です。</w:t>
      </w:r>
      <w:r w:rsidR="00A32DDE" w:rsidRPr="00FC6E63">
        <w:rPr>
          <w:rFonts w:hint="eastAsia"/>
          <w:b/>
          <w:color w:val="000000" w:themeColor="text1"/>
        </w:rPr>
        <w:t>詳しくは生活環境課までお問い合わせください。</w:t>
      </w:r>
      <w:r w:rsidRPr="00FC6E63">
        <w:rPr>
          <w:rFonts w:hint="eastAsia"/>
          <w:b/>
          <w:color w:val="000000" w:themeColor="text1"/>
        </w:rPr>
        <w:t>（既に</w:t>
      </w:r>
      <w:r w:rsidR="00B869C7" w:rsidRPr="00FC6E63">
        <w:rPr>
          <w:rFonts w:hint="eastAsia"/>
          <w:b/>
          <w:color w:val="000000" w:themeColor="text1"/>
        </w:rPr>
        <w:t>ICカード・マグネットプレートを発行済み</w:t>
      </w:r>
      <w:r w:rsidRPr="00FC6E63">
        <w:rPr>
          <w:rFonts w:hint="eastAsia"/>
          <w:b/>
          <w:color w:val="000000" w:themeColor="text1"/>
        </w:rPr>
        <w:t>の場合は、手続きの必要はありません。）</w:t>
      </w:r>
      <w:r w:rsidR="005F7E60" w:rsidRPr="00FC6E63">
        <w:rPr>
          <w:noProof/>
          <w:color w:val="000000" w:themeColor="text1"/>
        </w:rPr>
        <mc:AlternateContent>
          <mc:Choice Requires="wps">
            <w:drawing>
              <wp:anchor distT="45720" distB="45720" distL="114300" distR="114300" simplePos="0" relativeHeight="251665408" behindDoc="0" locked="0" layoutInCell="1" allowOverlap="1">
                <wp:simplePos x="0" y="0"/>
                <wp:positionH relativeFrom="margin">
                  <wp:posOffset>4391025</wp:posOffset>
                </wp:positionH>
                <wp:positionV relativeFrom="paragraph">
                  <wp:posOffset>9537700</wp:posOffset>
                </wp:positionV>
                <wp:extent cx="2847975" cy="323850"/>
                <wp:effectExtent l="0" t="0" r="28575"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3850"/>
                        </a:xfrm>
                        <a:prstGeom prst="rect">
                          <a:avLst/>
                        </a:prstGeom>
                        <a:solidFill>
                          <a:srgbClr val="FFFFFF"/>
                        </a:solidFill>
                        <a:ln w="9525">
                          <a:solidFill>
                            <a:srgbClr val="000000"/>
                          </a:solidFill>
                          <a:miter lim="800000"/>
                          <a:headEnd/>
                          <a:tailEnd/>
                        </a:ln>
                      </wps:spPr>
                      <wps:txbx>
                        <w:txbxContent>
                          <w:p w:rsidR="005F7E60" w:rsidRDefault="005F7E60" w:rsidP="005F7E60">
                            <w:r>
                              <w:rPr>
                                <w:rFonts w:hint="eastAsia"/>
                              </w:rPr>
                              <w:t>※別紙の誓約書も必ず提出してください。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テキスト ボックス 217" o:spid="_x0000_s1029" type="#_x0000_t202" style="position:absolute;left:0;text-align:left;margin-left:345.75pt;margin-top:751pt;width:224.25pt;height:2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">
                <v:textbox>
                  <w:txbxContent>
                    <w:p w:rsidR="005F7E60" w:rsidRDefault="005F7E60" w:rsidP="005F7E60">
                      <w:r>
                        <w:rPr>
                          <w:rFonts w:hint="eastAsia"/>
                        </w:rPr>
                        <w:t>※別紙の誓約書も必ず提出してください。</w:t>
                      </w:r>
                    </w:p>
                  </w:txbxContent>
                </v:textbox>
                <w10:wrap anchorx="margin"/>
              </v:shape>
            </w:pict>
          </mc:Fallback>
        </mc:AlternateContent>
      </w:r>
    </w:p>
    <w:p w:rsidR="005E3CB1" w:rsidRPr="00FC6E63" w:rsidRDefault="005E3CB1" w:rsidP="006377E6">
      <w:pPr>
        <w:jc w:val="center"/>
        <w:rPr>
          <w:color w:val="000000" w:themeColor="text1"/>
          <w:sz w:val="40"/>
          <w:szCs w:val="40"/>
        </w:rPr>
      </w:pPr>
      <w:r w:rsidRPr="00FC6E63">
        <w:rPr>
          <w:rFonts w:hint="eastAsia"/>
          <w:color w:val="000000" w:themeColor="text1"/>
          <w:sz w:val="40"/>
          <w:szCs w:val="40"/>
        </w:rPr>
        <w:lastRenderedPageBreak/>
        <w:t>誓　　　約　　　書</w:t>
      </w:r>
    </w:p>
    <w:p w:rsidR="00CF0640" w:rsidRPr="00FC6E63" w:rsidRDefault="00CF0640" w:rsidP="00532408">
      <w:pPr>
        <w:ind w:right="845"/>
        <w:rPr>
          <w:color w:val="000000" w:themeColor="text1"/>
          <w:szCs w:val="21"/>
        </w:rPr>
      </w:pPr>
    </w:p>
    <w:p w:rsidR="001F7BBE" w:rsidRPr="00FC6E63" w:rsidRDefault="006377E6" w:rsidP="00CF0640">
      <w:pPr>
        <w:ind w:right="1"/>
        <w:jc w:val="right"/>
        <w:rPr>
          <w:color w:val="000000" w:themeColor="text1"/>
          <w:szCs w:val="21"/>
        </w:rPr>
      </w:pPr>
      <w:r w:rsidRPr="00FC6E63">
        <w:rPr>
          <w:color w:val="000000" w:themeColor="text1"/>
          <w:szCs w:val="21"/>
        </w:rPr>
        <w:t xml:space="preserve"> </w:t>
      </w:r>
      <w:r w:rsidR="00CF0640" w:rsidRPr="00FC6E63">
        <w:rPr>
          <w:rFonts w:hint="eastAsia"/>
          <w:color w:val="000000" w:themeColor="text1"/>
          <w:szCs w:val="21"/>
        </w:rPr>
        <w:t xml:space="preserve">令和　　年　　月　　</w:t>
      </w:r>
      <w:r w:rsidRPr="00FC6E63">
        <w:rPr>
          <w:rFonts w:hint="eastAsia"/>
          <w:color w:val="000000" w:themeColor="text1"/>
          <w:szCs w:val="21"/>
        </w:rPr>
        <w:t>日</w:t>
      </w:r>
    </w:p>
    <w:p w:rsidR="005E3CB1" w:rsidRPr="00FC6E63" w:rsidRDefault="0068487A" w:rsidP="00CF0640">
      <w:pPr>
        <w:ind w:firstLineChars="100" w:firstLine="211"/>
        <w:rPr>
          <w:color w:val="000000" w:themeColor="text1"/>
          <w:szCs w:val="21"/>
        </w:rPr>
      </w:pPr>
      <w:r w:rsidRPr="00FC6E63">
        <w:rPr>
          <w:rFonts w:hint="eastAsia"/>
          <w:color w:val="000000" w:themeColor="text1"/>
          <w:szCs w:val="21"/>
        </w:rPr>
        <w:t>佐久市長　栁田　清二</w:t>
      </w:r>
      <w:r w:rsidR="005E3CB1" w:rsidRPr="00FC6E63">
        <w:rPr>
          <w:rFonts w:hint="eastAsia"/>
          <w:color w:val="000000" w:themeColor="text1"/>
          <w:szCs w:val="21"/>
        </w:rPr>
        <w:t xml:space="preserve">　様</w:t>
      </w:r>
    </w:p>
    <w:p w:rsidR="005E3CB1" w:rsidRPr="00FC6E63" w:rsidRDefault="005E3CB1" w:rsidP="005E3CB1">
      <w:pPr>
        <w:tabs>
          <w:tab w:val="right" w:pos="9975"/>
        </w:tabs>
        <w:rPr>
          <w:color w:val="000000" w:themeColor="text1"/>
          <w:szCs w:val="21"/>
        </w:rPr>
      </w:pPr>
    </w:p>
    <w:p w:rsidR="005E3CB1" w:rsidRPr="00FC6E63" w:rsidRDefault="006377E6" w:rsidP="006377E6">
      <w:pPr>
        <w:ind w:right="176"/>
        <w:jc w:val="right"/>
        <w:rPr>
          <w:color w:val="000000" w:themeColor="text1"/>
          <w:spacing w:val="18"/>
          <w:szCs w:val="21"/>
        </w:rPr>
      </w:pPr>
      <w:r w:rsidRPr="00FC6E63">
        <w:rPr>
          <w:rFonts w:hint="eastAsia"/>
          <w:color w:val="000000" w:themeColor="text1"/>
          <w:spacing w:val="18"/>
          <w:szCs w:val="21"/>
        </w:rPr>
        <w:t xml:space="preserve">　　　　</w:t>
      </w:r>
      <w:r w:rsidR="005E3CB1" w:rsidRPr="00FC6E63">
        <w:rPr>
          <w:rFonts w:hint="eastAsia"/>
          <w:color w:val="000000" w:themeColor="text1"/>
          <w:spacing w:val="18"/>
          <w:szCs w:val="21"/>
        </w:rPr>
        <w:t>住</w:t>
      </w:r>
      <w:r w:rsidR="00D96B3A" w:rsidRPr="00FC6E63">
        <w:rPr>
          <w:rFonts w:hint="eastAsia"/>
          <w:color w:val="000000" w:themeColor="text1"/>
          <w:spacing w:val="18"/>
          <w:szCs w:val="21"/>
        </w:rPr>
        <w:t xml:space="preserve">所又は所在地　　　　</w:t>
      </w:r>
      <w:r w:rsidR="00CF0640" w:rsidRPr="00FC6E63">
        <w:rPr>
          <w:rFonts w:hint="eastAsia"/>
          <w:color w:val="000000" w:themeColor="text1"/>
          <w:spacing w:val="18"/>
          <w:szCs w:val="21"/>
        </w:rPr>
        <w:t xml:space="preserve">　　　　　</w:t>
      </w:r>
    </w:p>
    <w:p w:rsidR="005E3CB1" w:rsidRPr="00FC6E63" w:rsidRDefault="006377E6" w:rsidP="006377E6">
      <w:pPr>
        <w:ind w:right="1"/>
        <w:jc w:val="right"/>
        <w:rPr>
          <w:color w:val="000000" w:themeColor="text1"/>
          <w:szCs w:val="21"/>
        </w:rPr>
      </w:pPr>
      <w:r w:rsidRPr="00FC6E63">
        <w:rPr>
          <w:color w:val="000000" w:themeColor="text1"/>
          <w:szCs w:val="21"/>
        </w:rPr>
        <w:t xml:space="preserve">  </w:t>
      </w:r>
      <w:r w:rsidRPr="00FC6E63">
        <w:rPr>
          <w:rFonts w:hint="eastAsia"/>
          <w:color w:val="000000" w:themeColor="text1"/>
          <w:szCs w:val="21"/>
        </w:rPr>
        <w:t xml:space="preserve">　</w:t>
      </w:r>
      <w:r w:rsidR="005E3CB1" w:rsidRPr="00FC6E63">
        <w:rPr>
          <w:rFonts w:hint="eastAsia"/>
          <w:color w:val="000000" w:themeColor="text1"/>
          <w:szCs w:val="21"/>
        </w:rPr>
        <w:t>事業所又は</w:t>
      </w:r>
      <w:r w:rsidR="00FB1E55" w:rsidRPr="00FC6E63">
        <w:rPr>
          <w:rFonts w:hint="eastAsia"/>
          <w:color w:val="000000" w:themeColor="text1"/>
          <w:szCs w:val="21"/>
        </w:rPr>
        <w:t>商店</w:t>
      </w:r>
      <w:r w:rsidR="00CF0640" w:rsidRPr="00FC6E63">
        <w:rPr>
          <w:rFonts w:hint="eastAsia"/>
          <w:color w:val="000000" w:themeColor="text1"/>
          <w:szCs w:val="21"/>
        </w:rPr>
        <w:t xml:space="preserve">名　　　　　　　　　 　</w:t>
      </w:r>
      <w:r w:rsidRPr="00FC6E63">
        <w:rPr>
          <w:rFonts w:hint="eastAsia"/>
          <w:color w:val="000000" w:themeColor="text1"/>
          <w:szCs w:val="21"/>
        </w:rPr>
        <w:t>印</w:t>
      </w:r>
    </w:p>
    <w:p w:rsidR="005E3CB1" w:rsidRPr="00FC6E63" w:rsidRDefault="006377E6" w:rsidP="006377E6">
      <w:pPr>
        <w:jc w:val="right"/>
        <w:rPr>
          <w:color w:val="000000" w:themeColor="text1"/>
          <w:szCs w:val="21"/>
        </w:rPr>
      </w:pPr>
      <w:r w:rsidRPr="00FC6E63">
        <w:rPr>
          <w:rFonts w:hint="eastAsia"/>
          <w:color w:val="000000" w:themeColor="text1"/>
          <w:szCs w:val="21"/>
        </w:rPr>
        <w:t xml:space="preserve">　</w:t>
      </w:r>
      <w:r w:rsidR="005E3CB1" w:rsidRPr="00FC6E63">
        <w:rPr>
          <w:rFonts w:hint="eastAsia"/>
          <w:color w:val="000000" w:themeColor="text1"/>
          <w:szCs w:val="21"/>
        </w:rPr>
        <w:t xml:space="preserve">氏　　</w:t>
      </w:r>
      <w:r w:rsidR="00D96B3A" w:rsidRPr="00FC6E63">
        <w:rPr>
          <w:rFonts w:hint="eastAsia"/>
          <w:color w:val="000000" w:themeColor="text1"/>
          <w:szCs w:val="21"/>
        </w:rPr>
        <w:t xml:space="preserve">　　　　名　　　　　</w:t>
      </w:r>
      <w:r w:rsidR="005E3CB1" w:rsidRPr="00FC6E63">
        <w:rPr>
          <w:rFonts w:hint="eastAsia"/>
          <w:color w:val="000000" w:themeColor="text1"/>
          <w:szCs w:val="21"/>
        </w:rPr>
        <w:t xml:space="preserve">　　　</w:t>
      </w:r>
      <w:r w:rsidR="00916FA1" w:rsidRPr="00FC6E63">
        <w:rPr>
          <w:rFonts w:hint="eastAsia"/>
          <w:color w:val="000000" w:themeColor="text1"/>
          <w:szCs w:val="21"/>
        </w:rPr>
        <w:t xml:space="preserve">　</w:t>
      </w:r>
      <w:r w:rsidR="00CF0640" w:rsidRPr="00FC6E63">
        <w:rPr>
          <w:rFonts w:hint="eastAsia"/>
          <w:color w:val="000000" w:themeColor="text1"/>
          <w:szCs w:val="21"/>
        </w:rPr>
        <w:t xml:space="preserve">　 </w:t>
      </w:r>
      <w:r w:rsidR="00916FA1" w:rsidRPr="00FC6E63">
        <w:rPr>
          <w:rFonts w:hint="eastAsia"/>
          <w:color w:val="000000" w:themeColor="text1"/>
          <w:szCs w:val="21"/>
        </w:rPr>
        <w:t>印</w:t>
      </w:r>
    </w:p>
    <w:p w:rsidR="00E16CC7" w:rsidRPr="00FC6E63" w:rsidRDefault="00E16CC7" w:rsidP="005E3CB1">
      <w:pPr>
        <w:rPr>
          <w:color w:val="000000" w:themeColor="text1"/>
          <w:szCs w:val="21"/>
        </w:rPr>
      </w:pPr>
    </w:p>
    <w:p w:rsidR="005E3CB1" w:rsidRPr="00FC6E63" w:rsidRDefault="005E3CB1" w:rsidP="00BB53F4">
      <w:pPr>
        <w:ind w:firstLineChars="100" w:firstLine="211"/>
        <w:rPr>
          <w:color w:val="000000" w:themeColor="text1"/>
          <w:szCs w:val="21"/>
        </w:rPr>
      </w:pPr>
      <w:r w:rsidRPr="00FC6E63">
        <w:rPr>
          <w:rFonts w:hint="eastAsia"/>
          <w:color w:val="000000" w:themeColor="text1"/>
          <w:szCs w:val="21"/>
        </w:rPr>
        <w:t>私は、</w:t>
      </w:r>
      <w:r w:rsidR="00813E4B" w:rsidRPr="00FC6E63">
        <w:rPr>
          <w:rFonts w:hint="eastAsia"/>
          <w:color w:val="000000" w:themeColor="text1"/>
          <w:szCs w:val="21"/>
        </w:rPr>
        <w:t>佐久平</w:t>
      </w:r>
      <w:r w:rsidR="002D6164" w:rsidRPr="00FC6E63">
        <w:rPr>
          <w:rFonts w:hint="eastAsia"/>
          <w:color w:val="000000" w:themeColor="text1"/>
          <w:szCs w:val="21"/>
        </w:rPr>
        <w:t>クリーンセンター</w:t>
      </w:r>
      <w:r w:rsidR="005261E0" w:rsidRPr="00FC6E63">
        <w:rPr>
          <w:rFonts w:hint="eastAsia"/>
          <w:color w:val="000000" w:themeColor="text1"/>
          <w:szCs w:val="21"/>
        </w:rPr>
        <w:t>及びうな沢第２最終処分場</w:t>
      </w:r>
      <w:r w:rsidRPr="00FC6E63">
        <w:rPr>
          <w:rFonts w:hint="eastAsia"/>
          <w:color w:val="000000" w:themeColor="text1"/>
          <w:szCs w:val="21"/>
        </w:rPr>
        <w:t>(以下｢処理施設｣</w:t>
      </w:r>
      <w:r w:rsidR="005F7A1D" w:rsidRPr="00FC6E63">
        <w:rPr>
          <w:rFonts w:hint="eastAsia"/>
          <w:color w:val="000000" w:themeColor="text1"/>
          <w:szCs w:val="21"/>
        </w:rPr>
        <w:t>という)の</w:t>
      </w:r>
      <w:r w:rsidRPr="00FC6E63">
        <w:rPr>
          <w:rFonts w:hint="eastAsia"/>
          <w:color w:val="000000" w:themeColor="text1"/>
          <w:szCs w:val="21"/>
        </w:rPr>
        <w:t>使用許可を</w:t>
      </w:r>
      <w:r w:rsidR="005F7A1D" w:rsidRPr="00FC6E63">
        <w:rPr>
          <w:rFonts w:hint="eastAsia"/>
          <w:color w:val="000000" w:themeColor="text1"/>
          <w:szCs w:val="21"/>
        </w:rPr>
        <w:t>受けるにあたり、下記事項を厳守します。</w:t>
      </w:r>
    </w:p>
    <w:p w:rsidR="005E3CB1" w:rsidRPr="00FC6E63" w:rsidRDefault="005E3CB1" w:rsidP="005E3CB1">
      <w:pPr>
        <w:ind w:firstLineChars="100" w:firstLine="211"/>
        <w:rPr>
          <w:color w:val="000000" w:themeColor="text1"/>
          <w:szCs w:val="21"/>
        </w:rPr>
      </w:pPr>
      <w:r w:rsidRPr="00FC6E63">
        <w:rPr>
          <w:rFonts w:hint="eastAsia"/>
          <w:color w:val="000000" w:themeColor="text1"/>
          <w:szCs w:val="21"/>
        </w:rPr>
        <w:t>この誓約書に違反したときは、処理施設の使用を停止されても異議がありません。</w:t>
      </w:r>
    </w:p>
    <w:p w:rsidR="007544BA" w:rsidRPr="00FC6E63" w:rsidRDefault="007544BA" w:rsidP="006377E6">
      <w:pPr>
        <w:rPr>
          <w:color w:val="000000" w:themeColor="text1"/>
          <w:szCs w:val="21"/>
        </w:rPr>
      </w:pPr>
    </w:p>
    <w:p w:rsidR="007544BA" w:rsidRPr="00FC6E63" w:rsidRDefault="005E3CB1" w:rsidP="006377E6">
      <w:pPr>
        <w:pStyle w:val="a7"/>
        <w:rPr>
          <w:color w:val="000000" w:themeColor="text1"/>
        </w:rPr>
      </w:pPr>
      <w:r w:rsidRPr="00FC6E63">
        <w:rPr>
          <w:rFonts w:hint="eastAsia"/>
          <w:color w:val="000000" w:themeColor="text1"/>
        </w:rPr>
        <w:t>記</w:t>
      </w:r>
    </w:p>
    <w:p w:rsidR="005E3CB1" w:rsidRPr="00FC6E63" w:rsidRDefault="005E3CB1" w:rsidP="005E3CB1">
      <w:pPr>
        <w:rPr>
          <w:color w:val="000000" w:themeColor="text1"/>
        </w:rPr>
      </w:pPr>
      <w:r w:rsidRPr="00FC6E63">
        <w:rPr>
          <w:rFonts w:hint="eastAsia"/>
          <w:color w:val="000000" w:themeColor="text1"/>
        </w:rPr>
        <w:t>１</w:t>
      </w:r>
      <w:r w:rsidR="002607AC" w:rsidRPr="00FC6E63">
        <w:rPr>
          <w:rFonts w:hint="eastAsia"/>
          <w:color w:val="000000" w:themeColor="text1"/>
        </w:rPr>
        <w:t>．</w:t>
      </w:r>
      <w:r w:rsidRPr="00FC6E63">
        <w:rPr>
          <w:rFonts w:hint="eastAsia"/>
          <w:color w:val="000000" w:themeColor="text1"/>
        </w:rPr>
        <w:t>廃棄物の搬入に際して</w:t>
      </w:r>
    </w:p>
    <w:p w:rsidR="005E3CB1" w:rsidRPr="00FC6E63" w:rsidRDefault="005E3CB1" w:rsidP="00164D8D">
      <w:pPr>
        <w:ind w:left="737" w:hangingChars="350" w:hanging="737"/>
        <w:rPr>
          <w:color w:val="000000" w:themeColor="text1"/>
        </w:rPr>
      </w:pPr>
      <w:r w:rsidRPr="00FC6E63">
        <w:rPr>
          <w:rFonts w:hint="eastAsia"/>
          <w:color w:val="000000" w:themeColor="text1"/>
        </w:rPr>
        <w:t>（1</w:t>
      </w:r>
      <w:r w:rsidR="00F43119" w:rsidRPr="00FC6E63">
        <w:rPr>
          <w:rFonts w:hint="eastAsia"/>
          <w:color w:val="000000" w:themeColor="text1"/>
        </w:rPr>
        <w:t xml:space="preserve">）　</w:t>
      </w:r>
      <w:r w:rsidRPr="00FC6E63">
        <w:rPr>
          <w:rFonts w:hint="eastAsia"/>
          <w:color w:val="000000" w:themeColor="text1"/>
        </w:rPr>
        <w:t>佐久市内で発生した廃棄物で、生活環境の保全上支障なく、処理施設で処理できる一般廃棄物及び一般廃棄物と合わせて処理することができる産業廃棄物以外、搬入しません。</w:t>
      </w:r>
    </w:p>
    <w:p w:rsidR="005E3CB1" w:rsidRPr="00FC6E63" w:rsidRDefault="005E3CB1" w:rsidP="00164D8D">
      <w:pPr>
        <w:ind w:left="737" w:hangingChars="350" w:hanging="737"/>
        <w:rPr>
          <w:color w:val="000000" w:themeColor="text1"/>
        </w:rPr>
      </w:pPr>
      <w:r w:rsidRPr="00FC6E63">
        <w:rPr>
          <w:rFonts w:hint="eastAsia"/>
          <w:color w:val="000000" w:themeColor="text1"/>
        </w:rPr>
        <w:t xml:space="preserve">（2）　</w:t>
      </w:r>
      <w:r w:rsidR="00337B98" w:rsidRPr="00FC6E63">
        <w:rPr>
          <w:rFonts w:hint="eastAsia"/>
          <w:color w:val="000000" w:themeColor="text1"/>
        </w:rPr>
        <w:t>廃棄物の内容について、係員の検査の結果、処理施設での処理が困難</w:t>
      </w:r>
      <w:r w:rsidRPr="00FC6E63">
        <w:rPr>
          <w:rFonts w:hint="eastAsia"/>
          <w:color w:val="000000" w:themeColor="text1"/>
        </w:rPr>
        <w:t>と指示された場合は、私の責任において別に処理します。</w:t>
      </w:r>
    </w:p>
    <w:p w:rsidR="005E3CB1" w:rsidRPr="00FC6E63" w:rsidRDefault="005E3CB1" w:rsidP="00164D8D">
      <w:pPr>
        <w:ind w:left="737" w:hangingChars="350" w:hanging="737"/>
        <w:rPr>
          <w:color w:val="000000" w:themeColor="text1"/>
        </w:rPr>
      </w:pPr>
      <w:r w:rsidRPr="00FC6E63">
        <w:rPr>
          <w:rFonts w:hint="eastAsia"/>
          <w:color w:val="000000" w:themeColor="text1"/>
        </w:rPr>
        <w:t>（3）　廃棄物の排出については、分別の徹底を行い、佐久市指定の事業系ごみ袋を購入使用し、処理施設へ搬入します。又、廃棄物の再生利用を行い、その減量に努めます。</w:t>
      </w:r>
    </w:p>
    <w:p w:rsidR="00E413FD" w:rsidRPr="00FC6E63" w:rsidRDefault="00D5519A" w:rsidP="00164D8D">
      <w:pPr>
        <w:ind w:left="737" w:hangingChars="350" w:hanging="737"/>
        <w:rPr>
          <w:color w:val="000000" w:themeColor="text1"/>
        </w:rPr>
      </w:pPr>
      <w:r w:rsidRPr="00FC6E63">
        <w:rPr>
          <w:rFonts w:hint="eastAsia"/>
          <w:color w:val="000000" w:themeColor="text1"/>
        </w:rPr>
        <w:t xml:space="preserve">（4）　</w:t>
      </w:r>
      <w:r w:rsidR="00813E4B" w:rsidRPr="00FC6E63">
        <w:rPr>
          <w:rFonts w:hint="eastAsia"/>
          <w:color w:val="000000" w:themeColor="text1"/>
        </w:rPr>
        <w:t>佐久平</w:t>
      </w:r>
      <w:r w:rsidR="00E413FD" w:rsidRPr="00FC6E63">
        <w:rPr>
          <w:rFonts w:hint="eastAsia"/>
          <w:color w:val="000000" w:themeColor="text1"/>
        </w:rPr>
        <w:t>クリーンセンターへ可燃ごみを搬入する車両は、</w:t>
      </w:r>
      <w:r w:rsidR="00BB53F4" w:rsidRPr="00FC6E63">
        <w:rPr>
          <w:rFonts w:hint="eastAsia"/>
          <w:color w:val="000000" w:themeColor="text1"/>
        </w:rPr>
        <w:t>社名及び会社ごとの番号を記載したプレート</w:t>
      </w:r>
      <w:r w:rsidR="00532408" w:rsidRPr="00FC6E63">
        <w:rPr>
          <w:rFonts w:hint="eastAsia"/>
          <w:color w:val="000000" w:themeColor="text1"/>
        </w:rPr>
        <w:t>（別紙の「佐久平クリーンセンターへの可燃ごみ搬入に係る遵守事項」を参照）</w:t>
      </w:r>
      <w:r w:rsidR="00FE45FD" w:rsidRPr="00FC6E63">
        <w:rPr>
          <w:rFonts w:hint="eastAsia"/>
          <w:color w:val="000000" w:themeColor="text1"/>
        </w:rPr>
        <w:t>を指定された位置に掲示します。</w:t>
      </w:r>
    </w:p>
    <w:p w:rsidR="00FE45FD" w:rsidRPr="00FC6E63" w:rsidRDefault="00FE45FD" w:rsidP="00FE45FD">
      <w:pPr>
        <w:ind w:leftChars="50" w:left="737" w:hangingChars="300" w:hanging="632"/>
        <w:rPr>
          <w:color w:val="000000" w:themeColor="text1"/>
        </w:rPr>
      </w:pPr>
      <w:r w:rsidRPr="00FC6E63">
        <w:rPr>
          <w:rFonts w:hint="eastAsia"/>
          <w:color w:val="000000" w:themeColor="text1"/>
        </w:rPr>
        <w:t>(</w:t>
      </w:r>
      <w:r w:rsidRPr="00FC6E63">
        <w:rPr>
          <w:color w:val="000000" w:themeColor="text1"/>
        </w:rPr>
        <w:t>5</w:t>
      </w:r>
      <w:r w:rsidRPr="00FC6E63">
        <w:rPr>
          <w:rFonts w:hint="eastAsia"/>
          <w:color w:val="000000" w:themeColor="text1"/>
        </w:rPr>
        <w:t>)</w:t>
      </w:r>
      <w:r w:rsidRPr="00FC6E63">
        <w:rPr>
          <w:color w:val="000000" w:themeColor="text1"/>
        </w:rPr>
        <w:t xml:space="preserve">   </w:t>
      </w:r>
      <w:r w:rsidRPr="00FC6E63">
        <w:rPr>
          <w:rFonts w:hint="eastAsia"/>
          <w:color w:val="000000" w:themeColor="text1"/>
        </w:rPr>
        <w:t>プレートは、原則会社を出る時から帰るまでの間、掲示し続けます。</w:t>
      </w:r>
    </w:p>
    <w:p w:rsidR="00E413FD" w:rsidRPr="00FC6E63" w:rsidRDefault="00E413FD" w:rsidP="001B2C81">
      <w:pPr>
        <w:ind w:left="737" w:hangingChars="350" w:hanging="737"/>
        <w:rPr>
          <w:color w:val="000000" w:themeColor="text1"/>
        </w:rPr>
      </w:pPr>
      <w:r w:rsidRPr="00FC6E63">
        <w:rPr>
          <w:rFonts w:hint="eastAsia"/>
          <w:color w:val="000000" w:themeColor="text1"/>
        </w:rPr>
        <w:t>（</w:t>
      </w:r>
      <w:r w:rsidR="00FE45FD" w:rsidRPr="00FC6E63">
        <w:rPr>
          <w:rFonts w:hint="eastAsia"/>
          <w:color w:val="000000" w:themeColor="text1"/>
        </w:rPr>
        <w:t>6</w:t>
      </w:r>
      <w:r w:rsidRPr="00FC6E63">
        <w:rPr>
          <w:rFonts w:hint="eastAsia"/>
          <w:color w:val="000000" w:themeColor="text1"/>
        </w:rPr>
        <w:t xml:space="preserve">）　</w:t>
      </w:r>
      <w:r w:rsidR="00813E4B" w:rsidRPr="00FC6E63">
        <w:rPr>
          <w:rFonts w:hint="eastAsia"/>
          <w:color w:val="000000" w:themeColor="text1"/>
        </w:rPr>
        <w:t>佐久平</w:t>
      </w:r>
      <w:r w:rsidRPr="00FC6E63">
        <w:rPr>
          <w:rFonts w:hint="eastAsia"/>
          <w:color w:val="000000" w:themeColor="text1"/>
        </w:rPr>
        <w:t>クリーンセンターへ可燃ごみを搬入する車両は、</w:t>
      </w:r>
      <w:r w:rsidR="00E82F46" w:rsidRPr="00FC6E63">
        <w:rPr>
          <w:rFonts w:hint="eastAsia"/>
          <w:color w:val="000000" w:themeColor="text1"/>
        </w:rPr>
        <w:t>行き帰りともに</w:t>
      </w:r>
      <w:r w:rsidR="009C029F" w:rsidRPr="00FC6E63">
        <w:rPr>
          <w:rFonts w:hint="eastAsia"/>
          <w:color w:val="000000" w:themeColor="text1"/>
        </w:rPr>
        <w:t>指定された</w:t>
      </w:r>
      <w:r w:rsidR="007544BA" w:rsidRPr="00FC6E63">
        <w:rPr>
          <w:rFonts w:hint="eastAsia"/>
          <w:color w:val="000000" w:themeColor="text1"/>
        </w:rPr>
        <w:t>運搬</w:t>
      </w:r>
      <w:r w:rsidR="009C029F" w:rsidRPr="00FC6E63">
        <w:rPr>
          <w:rFonts w:hint="eastAsia"/>
          <w:color w:val="000000" w:themeColor="text1"/>
        </w:rPr>
        <w:t>ルート</w:t>
      </w:r>
      <w:r w:rsidR="00532408" w:rsidRPr="00FC6E63">
        <w:rPr>
          <w:rFonts w:hint="eastAsia"/>
          <w:color w:val="000000" w:themeColor="text1"/>
        </w:rPr>
        <w:t>（別紙の「佐久平クリーンセンターへの可燃ごみ搬入に係る遵守事項」を参照）</w:t>
      </w:r>
      <w:r w:rsidR="009C029F" w:rsidRPr="00FC6E63">
        <w:rPr>
          <w:rFonts w:hint="eastAsia"/>
          <w:color w:val="000000" w:themeColor="text1"/>
        </w:rPr>
        <w:t>を通り</w:t>
      </w:r>
      <w:r w:rsidR="00642690" w:rsidRPr="00FC6E63">
        <w:rPr>
          <w:rFonts w:hint="eastAsia"/>
          <w:color w:val="000000" w:themeColor="text1"/>
        </w:rPr>
        <w:t>、</w:t>
      </w:r>
      <w:r w:rsidR="00F37112" w:rsidRPr="00FC6E63">
        <w:rPr>
          <w:rFonts w:hint="eastAsia"/>
          <w:color w:val="000000" w:themeColor="text1"/>
        </w:rPr>
        <w:t>午前</w:t>
      </w:r>
      <w:r w:rsidR="00642690" w:rsidRPr="00FC6E63">
        <w:rPr>
          <w:rFonts w:hint="eastAsia"/>
          <w:color w:val="000000" w:themeColor="text1"/>
        </w:rPr>
        <w:t>９</w:t>
      </w:r>
      <w:r w:rsidR="00F37112" w:rsidRPr="00FC6E63">
        <w:rPr>
          <w:rFonts w:hint="eastAsia"/>
          <w:color w:val="000000" w:themeColor="text1"/>
        </w:rPr>
        <w:t>時から午後</w:t>
      </w:r>
      <w:r w:rsidR="00642690" w:rsidRPr="00FC6E63">
        <w:rPr>
          <w:rFonts w:hint="eastAsia"/>
          <w:color w:val="000000" w:themeColor="text1"/>
        </w:rPr>
        <w:t>３</w:t>
      </w:r>
      <w:r w:rsidR="00F37112" w:rsidRPr="00FC6E63">
        <w:rPr>
          <w:rFonts w:hint="eastAsia"/>
          <w:color w:val="000000" w:themeColor="text1"/>
        </w:rPr>
        <w:t>時まで</w:t>
      </w:r>
      <w:r w:rsidR="00F45A38" w:rsidRPr="00FC6E63">
        <w:rPr>
          <w:rFonts w:hint="eastAsia"/>
          <w:color w:val="000000" w:themeColor="text1"/>
        </w:rPr>
        <w:t>(正午から午後１時は除く)</w:t>
      </w:r>
      <w:r w:rsidR="00F37112" w:rsidRPr="00FC6E63">
        <w:rPr>
          <w:rFonts w:hint="eastAsia"/>
          <w:color w:val="000000" w:themeColor="text1"/>
        </w:rPr>
        <w:t>の間に</w:t>
      </w:r>
      <w:r w:rsidR="007544BA" w:rsidRPr="00FC6E63">
        <w:rPr>
          <w:rFonts w:hint="eastAsia"/>
          <w:color w:val="000000" w:themeColor="text1"/>
        </w:rPr>
        <w:t>搬入を行います。</w:t>
      </w:r>
    </w:p>
    <w:p w:rsidR="007544BA" w:rsidRPr="00FC6E63" w:rsidRDefault="007544BA" w:rsidP="00642690">
      <w:pPr>
        <w:ind w:left="737" w:hangingChars="350" w:hanging="737"/>
        <w:rPr>
          <w:color w:val="000000" w:themeColor="text1"/>
        </w:rPr>
      </w:pPr>
      <w:r w:rsidRPr="00FC6E63">
        <w:rPr>
          <w:rFonts w:hint="eastAsia"/>
          <w:color w:val="000000" w:themeColor="text1"/>
        </w:rPr>
        <w:t>（</w:t>
      </w:r>
      <w:r w:rsidR="00FE45FD" w:rsidRPr="00FC6E63">
        <w:rPr>
          <w:rFonts w:hint="eastAsia"/>
          <w:color w:val="000000" w:themeColor="text1"/>
        </w:rPr>
        <w:t>7</w:t>
      </w:r>
      <w:r w:rsidRPr="00FC6E63">
        <w:rPr>
          <w:rFonts w:hint="eastAsia"/>
          <w:color w:val="000000" w:themeColor="text1"/>
        </w:rPr>
        <w:t>）</w:t>
      </w:r>
      <w:r w:rsidR="00F37112" w:rsidRPr="00FC6E63">
        <w:rPr>
          <w:rFonts w:hint="eastAsia"/>
          <w:color w:val="000000" w:themeColor="text1"/>
        </w:rPr>
        <w:t xml:space="preserve">　</w:t>
      </w:r>
      <w:r w:rsidR="00813E4B" w:rsidRPr="00FC6E63">
        <w:rPr>
          <w:rFonts w:hint="eastAsia"/>
          <w:color w:val="000000" w:themeColor="text1"/>
        </w:rPr>
        <w:t>佐久平</w:t>
      </w:r>
      <w:r w:rsidR="00F37112" w:rsidRPr="00FC6E63">
        <w:rPr>
          <w:rFonts w:hint="eastAsia"/>
          <w:color w:val="000000" w:themeColor="text1"/>
        </w:rPr>
        <w:t>クリーンセンターへ可燃ごみを搬入する車両は、指定のＩＣカードを使用して計量を行います。</w:t>
      </w:r>
    </w:p>
    <w:p w:rsidR="005E3CB1" w:rsidRPr="00FC6E63" w:rsidRDefault="007544BA" w:rsidP="006377E6">
      <w:pPr>
        <w:tabs>
          <w:tab w:val="left" w:pos="3261"/>
        </w:tabs>
        <w:ind w:left="737" w:hangingChars="350" w:hanging="737"/>
        <w:textAlignment w:val="auto"/>
        <w:rPr>
          <w:color w:val="000000" w:themeColor="text1"/>
        </w:rPr>
      </w:pPr>
      <w:r w:rsidRPr="00FC6E63">
        <w:rPr>
          <w:rFonts w:hint="eastAsia"/>
          <w:color w:val="000000" w:themeColor="text1"/>
        </w:rPr>
        <w:t>（</w:t>
      </w:r>
      <w:r w:rsidR="00FE45FD" w:rsidRPr="00FC6E63">
        <w:rPr>
          <w:rFonts w:hint="eastAsia"/>
          <w:color w:val="000000" w:themeColor="text1"/>
        </w:rPr>
        <w:t>8</w:t>
      </w:r>
      <w:r w:rsidRPr="00FC6E63">
        <w:rPr>
          <w:rFonts w:hint="eastAsia"/>
          <w:color w:val="000000" w:themeColor="text1"/>
        </w:rPr>
        <w:t xml:space="preserve">）　</w:t>
      </w:r>
      <w:r w:rsidR="005E3CB1" w:rsidRPr="00FC6E63">
        <w:rPr>
          <w:rFonts w:hint="eastAsia"/>
          <w:color w:val="000000" w:themeColor="text1"/>
        </w:rPr>
        <w:t>廃棄物が道路等に飛散や流出をしないように運搬車に必要な措置を行い運搬します。</w:t>
      </w:r>
    </w:p>
    <w:p w:rsidR="00813E4B" w:rsidRPr="00FC6E63" w:rsidRDefault="00F45A38" w:rsidP="00F45A38">
      <w:pPr>
        <w:textAlignment w:val="auto"/>
        <w:rPr>
          <w:color w:val="000000" w:themeColor="text1"/>
        </w:rPr>
      </w:pPr>
      <w:r w:rsidRPr="00FC6E63">
        <w:rPr>
          <w:noProof/>
          <w:color w:val="000000" w:themeColor="text1"/>
        </w:rPr>
        <mc:AlternateContent>
          <mc:Choice Requires="wps">
            <w:drawing>
              <wp:anchor distT="45720" distB="45720" distL="114300" distR="114300" simplePos="0" relativeHeight="251662336" behindDoc="0" locked="0" layoutInCell="1" allowOverlap="1">
                <wp:simplePos x="0" y="0"/>
                <wp:positionH relativeFrom="margin">
                  <wp:posOffset>4657090</wp:posOffset>
                </wp:positionH>
                <wp:positionV relativeFrom="paragraph">
                  <wp:posOffset>648970</wp:posOffset>
                </wp:positionV>
                <wp:extent cx="742950" cy="1404620"/>
                <wp:effectExtent l="0" t="0" r="19050" b="203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solidFill>
                            <a:srgbClr val="000000"/>
                          </a:solidFill>
                          <a:miter lim="800000"/>
                          <a:headEnd/>
                          <a:tailEnd/>
                        </a:ln>
                      </wps:spPr>
                      <wps:txbx>
                        <w:txbxContent>
                          <w:p w:rsidR="00813E4B" w:rsidRPr="00974FE1" w:rsidRDefault="00813E4B">
                            <w:pPr>
                              <w:rPr>
                                <w:b/>
                              </w:rPr>
                            </w:pPr>
                            <w:r w:rsidRPr="00974FE1">
                              <w:rPr>
                                <w:rFonts w:hint="eastAsia"/>
                                <w:b/>
                              </w:rPr>
                              <w:t>裏面あり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id="_x0000_s1030" type="#_x0000_t202" style="position:absolute;left:0;text-align:left;margin-left:366.7pt;margin-top:51.1pt;width:58.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">
                <v:textbox style="mso-fit-shape-to-text:t">
                  <w:txbxContent>
                    <w:p w:rsidR="00813E4B" w:rsidRPr="00974FE1" w:rsidRDefault="00813E4B">
                      <w:pPr>
                        <w:rPr>
                          <w:b/>
                        </w:rPr>
                      </w:pPr>
                      <w:r w:rsidRPr="00974FE1">
                        <w:rPr>
                          <w:rFonts w:hint="eastAsia"/>
                          <w:b/>
                        </w:rPr>
                        <w:t>裏面あり</w:t>
                      </w:r>
                    </w:p>
                  </w:txbxContent>
                </v:textbox>
                <w10:wrap anchorx="margin"/>
              </v:shape>
            </w:pict>
          </mc:Fallback>
        </mc:AlternateContent>
      </w:r>
      <w:r w:rsidR="007544BA" w:rsidRPr="00FC6E63">
        <w:rPr>
          <w:rFonts w:hint="eastAsia"/>
          <w:color w:val="000000" w:themeColor="text1"/>
        </w:rPr>
        <w:t>（</w:t>
      </w:r>
      <w:r w:rsidR="00FE45FD" w:rsidRPr="00FC6E63">
        <w:rPr>
          <w:rFonts w:hint="eastAsia"/>
          <w:color w:val="000000" w:themeColor="text1"/>
        </w:rPr>
        <w:t>9</w:t>
      </w:r>
      <w:r w:rsidR="007544BA" w:rsidRPr="00FC6E63">
        <w:rPr>
          <w:rFonts w:hint="eastAsia"/>
          <w:color w:val="000000" w:themeColor="text1"/>
        </w:rPr>
        <w:t xml:space="preserve">）　</w:t>
      </w:r>
      <w:r w:rsidR="005E3CB1" w:rsidRPr="00FC6E63">
        <w:rPr>
          <w:rFonts w:hint="eastAsia"/>
          <w:color w:val="000000" w:themeColor="text1"/>
        </w:rPr>
        <w:t>収集運搬を業者に委託する場合は、許可業者であることを確認します。</w:t>
      </w:r>
    </w:p>
    <w:p w:rsidR="005E3CB1" w:rsidRPr="00FC6E63" w:rsidRDefault="005E3CB1" w:rsidP="005E3CB1">
      <w:pPr>
        <w:rPr>
          <w:color w:val="000000" w:themeColor="text1"/>
        </w:rPr>
      </w:pPr>
      <w:r w:rsidRPr="00FC6E63">
        <w:rPr>
          <w:rFonts w:hint="eastAsia"/>
          <w:color w:val="000000" w:themeColor="text1"/>
        </w:rPr>
        <w:lastRenderedPageBreak/>
        <w:t>２</w:t>
      </w:r>
      <w:r w:rsidR="002607AC" w:rsidRPr="00FC6E63">
        <w:rPr>
          <w:rFonts w:hint="eastAsia"/>
          <w:color w:val="000000" w:themeColor="text1"/>
        </w:rPr>
        <w:t>．</w:t>
      </w:r>
      <w:r w:rsidRPr="00FC6E63">
        <w:rPr>
          <w:rFonts w:hint="eastAsia"/>
          <w:color w:val="000000" w:themeColor="text1"/>
        </w:rPr>
        <w:t>処理施設内での諸事故について</w:t>
      </w:r>
    </w:p>
    <w:p w:rsidR="005E3CB1" w:rsidRPr="00FC6E63" w:rsidRDefault="005E3CB1" w:rsidP="006377E6">
      <w:pPr>
        <w:ind w:left="737" w:hangingChars="350" w:hanging="737"/>
        <w:rPr>
          <w:color w:val="000000" w:themeColor="text1"/>
        </w:rPr>
      </w:pPr>
      <w:r w:rsidRPr="00FC6E63">
        <w:rPr>
          <w:rFonts w:hint="eastAsia"/>
          <w:color w:val="000000" w:themeColor="text1"/>
        </w:rPr>
        <w:t>（1</w:t>
      </w:r>
      <w:r w:rsidR="00F42FAB" w:rsidRPr="00FC6E63">
        <w:rPr>
          <w:rFonts w:hint="eastAsia"/>
          <w:color w:val="000000" w:themeColor="text1"/>
        </w:rPr>
        <w:t>）　人身、物損事故等不測の事態が生じたとき</w:t>
      </w:r>
      <w:r w:rsidRPr="00FC6E63">
        <w:rPr>
          <w:rFonts w:hint="eastAsia"/>
          <w:color w:val="000000" w:themeColor="text1"/>
        </w:rPr>
        <w:t>は、私の責任において対処します。仮に紛議が生じても市に迷惑をかけません。</w:t>
      </w:r>
    </w:p>
    <w:p w:rsidR="005E3CB1" w:rsidRPr="00FC6E63" w:rsidRDefault="005E3CB1" w:rsidP="005E3CB1">
      <w:pPr>
        <w:rPr>
          <w:color w:val="000000" w:themeColor="text1"/>
        </w:rPr>
      </w:pPr>
    </w:p>
    <w:p w:rsidR="005E3CB1" w:rsidRPr="00FC6E63" w:rsidRDefault="005E3CB1" w:rsidP="005E3CB1">
      <w:pPr>
        <w:rPr>
          <w:color w:val="000000" w:themeColor="text1"/>
        </w:rPr>
      </w:pPr>
      <w:r w:rsidRPr="00FC6E63">
        <w:rPr>
          <w:rFonts w:hint="eastAsia"/>
          <w:color w:val="000000" w:themeColor="text1"/>
        </w:rPr>
        <w:t>３</w:t>
      </w:r>
      <w:r w:rsidR="002607AC" w:rsidRPr="00FC6E63">
        <w:rPr>
          <w:rFonts w:hint="eastAsia"/>
          <w:color w:val="000000" w:themeColor="text1"/>
        </w:rPr>
        <w:t>．</w:t>
      </w:r>
      <w:r w:rsidRPr="00FC6E63">
        <w:rPr>
          <w:rFonts w:hint="eastAsia"/>
          <w:color w:val="000000" w:themeColor="text1"/>
        </w:rPr>
        <w:t>廃棄物処理手数料及び費用の納入について</w:t>
      </w:r>
    </w:p>
    <w:p w:rsidR="005E3CB1" w:rsidRPr="00FC6E63" w:rsidRDefault="005E3CB1" w:rsidP="00974FE1">
      <w:pPr>
        <w:ind w:left="737" w:hangingChars="350" w:hanging="737"/>
        <w:rPr>
          <w:color w:val="000000" w:themeColor="text1"/>
        </w:rPr>
      </w:pPr>
      <w:r w:rsidRPr="00FC6E63">
        <w:rPr>
          <w:rFonts w:hint="eastAsia"/>
          <w:color w:val="000000" w:themeColor="text1"/>
        </w:rPr>
        <w:t>（1）</w:t>
      </w:r>
      <w:r w:rsidR="00430B63" w:rsidRPr="00FC6E63">
        <w:rPr>
          <w:rFonts w:hint="eastAsia"/>
          <w:color w:val="000000" w:themeColor="text1"/>
        </w:rPr>
        <w:t xml:space="preserve">　</w:t>
      </w:r>
      <w:r w:rsidRPr="00FC6E63">
        <w:rPr>
          <w:rFonts w:hint="eastAsia"/>
          <w:color w:val="000000" w:themeColor="text1"/>
        </w:rPr>
        <w:t>廃棄物手数料及び費用については、佐久市指定の事業系ごみ袋の購入により納入します。</w:t>
      </w:r>
    </w:p>
    <w:p w:rsidR="00356EEC" w:rsidRPr="00FC6E63" w:rsidRDefault="00356EEC">
      <w:pPr>
        <w:rPr>
          <w:color w:val="000000" w:themeColor="text1"/>
        </w:rPr>
      </w:pPr>
    </w:p>
    <w:p w:rsidR="00F37112" w:rsidRPr="00FC6E63" w:rsidRDefault="002607AC">
      <w:pPr>
        <w:rPr>
          <w:color w:val="000000" w:themeColor="text1"/>
        </w:rPr>
      </w:pPr>
      <w:r w:rsidRPr="00FC6E63">
        <w:rPr>
          <w:rFonts w:hint="eastAsia"/>
          <w:color w:val="000000" w:themeColor="text1"/>
        </w:rPr>
        <w:t>４．</w:t>
      </w:r>
      <w:r w:rsidR="00F37112" w:rsidRPr="00FC6E63">
        <w:rPr>
          <w:rFonts w:hint="eastAsia"/>
          <w:color w:val="000000" w:themeColor="text1"/>
        </w:rPr>
        <w:t>その他</w:t>
      </w:r>
    </w:p>
    <w:p w:rsidR="00F43119" w:rsidRPr="00FC6E63" w:rsidRDefault="00F37112" w:rsidP="00CF0640">
      <w:pPr>
        <w:ind w:left="842" w:hangingChars="400" w:hanging="842"/>
        <w:rPr>
          <w:color w:val="000000" w:themeColor="text1"/>
        </w:rPr>
      </w:pPr>
      <w:r w:rsidRPr="00FC6E63">
        <w:rPr>
          <w:rFonts w:hint="eastAsia"/>
          <w:color w:val="000000" w:themeColor="text1"/>
        </w:rPr>
        <w:t>（1）</w:t>
      </w:r>
      <w:r w:rsidR="00F43119" w:rsidRPr="00FC6E63">
        <w:rPr>
          <w:rFonts w:hint="eastAsia"/>
          <w:color w:val="000000" w:themeColor="text1"/>
        </w:rPr>
        <w:t xml:space="preserve">　</w:t>
      </w:r>
      <w:r w:rsidR="00CF7497" w:rsidRPr="00FC6E63">
        <w:rPr>
          <w:rFonts w:hint="eastAsia"/>
          <w:color w:val="000000" w:themeColor="text1"/>
        </w:rPr>
        <w:t>処理施設にごみを搬入する車両の変更・追加がある場合は、速やかに市へ報告を</w:t>
      </w:r>
    </w:p>
    <w:p w:rsidR="00F37112" w:rsidRPr="00FC6E63" w:rsidRDefault="00CF7497" w:rsidP="00F43119">
      <w:pPr>
        <w:ind w:left="211" w:firstLine="525"/>
        <w:rPr>
          <w:color w:val="000000" w:themeColor="text1"/>
        </w:rPr>
      </w:pPr>
      <w:r w:rsidRPr="00FC6E63">
        <w:rPr>
          <w:rFonts w:hint="eastAsia"/>
          <w:color w:val="000000" w:themeColor="text1"/>
        </w:rPr>
        <w:t>行います。</w:t>
      </w:r>
    </w:p>
    <w:p w:rsidR="00CF7497" w:rsidRPr="00FC6E63" w:rsidRDefault="00CF7497" w:rsidP="00CF0640">
      <w:pPr>
        <w:ind w:left="737" w:hangingChars="350" w:hanging="737"/>
        <w:rPr>
          <w:color w:val="000000" w:themeColor="text1"/>
        </w:rPr>
      </w:pPr>
      <w:r w:rsidRPr="00FC6E63">
        <w:rPr>
          <w:rFonts w:hint="eastAsia"/>
          <w:color w:val="000000" w:themeColor="text1"/>
        </w:rPr>
        <w:t>（2）　処理施設にごみを搬入する車両は、公道・処理施設内を問わず交通ルールを遵守し、歩行者等に十分配慮した運転を行います。</w:t>
      </w:r>
    </w:p>
    <w:sectPr w:rsidR="00CF7497" w:rsidRPr="00FC6E63" w:rsidSect="006377E6">
      <w:type w:val="continuous"/>
      <w:pgSz w:w="11906" w:h="16838" w:code="9"/>
      <w:pgMar w:top="1418" w:right="1701" w:bottom="1418"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9DC" w:rsidRDefault="00FD19DC">
      <w:r>
        <w:separator/>
      </w:r>
    </w:p>
  </w:endnote>
  <w:endnote w:type="continuationSeparator" w:id="0">
    <w:p w:rsidR="00FD19DC" w:rsidRDefault="00FD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9DC" w:rsidRDefault="00FD19DC">
      <w:r>
        <w:separator/>
      </w:r>
    </w:p>
  </w:footnote>
  <w:footnote w:type="continuationSeparator" w:id="0">
    <w:p w:rsidR="00FD19DC" w:rsidRDefault="00FD1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D62A1"/>
    <w:multiLevelType w:val="hybridMultilevel"/>
    <w:tmpl w:val="F9223488"/>
    <w:lvl w:ilvl="0" w:tplc="53903D24">
      <w:start w:val="4"/>
      <w:numFmt w:val="decimal"/>
      <w:lvlText w:val="（%1）"/>
      <w:lvlJc w:val="left"/>
      <w:pPr>
        <w:tabs>
          <w:tab w:val="num" w:pos="735"/>
        </w:tabs>
        <w:ind w:left="735" w:hanging="7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35699"/>
    <w:rsid w:val="0001408D"/>
    <w:rsid w:val="00034035"/>
    <w:rsid w:val="00061C71"/>
    <w:rsid w:val="000D538F"/>
    <w:rsid w:val="00105A88"/>
    <w:rsid w:val="00111688"/>
    <w:rsid w:val="00123DF7"/>
    <w:rsid w:val="00135699"/>
    <w:rsid w:val="00164D8D"/>
    <w:rsid w:val="001B2C81"/>
    <w:rsid w:val="001F7BBE"/>
    <w:rsid w:val="0024350A"/>
    <w:rsid w:val="00251A9D"/>
    <w:rsid w:val="002607AC"/>
    <w:rsid w:val="00274D6C"/>
    <w:rsid w:val="002D6164"/>
    <w:rsid w:val="00315791"/>
    <w:rsid w:val="00337B98"/>
    <w:rsid w:val="0035669C"/>
    <w:rsid w:val="00356EEC"/>
    <w:rsid w:val="003D097D"/>
    <w:rsid w:val="00430B63"/>
    <w:rsid w:val="00444E4A"/>
    <w:rsid w:val="00484153"/>
    <w:rsid w:val="004B4063"/>
    <w:rsid w:val="004C4C5F"/>
    <w:rsid w:val="004D0DAC"/>
    <w:rsid w:val="005261E0"/>
    <w:rsid w:val="00532408"/>
    <w:rsid w:val="005A15C5"/>
    <w:rsid w:val="005E3CB1"/>
    <w:rsid w:val="005F7A1D"/>
    <w:rsid w:val="005F7E60"/>
    <w:rsid w:val="006377E6"/>
    <w:rsid w:val="00642690"/>
    <w:rsid w:val="0068487A"/>
    <w:rsid w:val="0069494F"/>
    <w:rsid w:val="006A1550"/>
    <w:rsid w:val="006E65D3"/>
    <w:rsid w:val="007544BA"/>
    <w:rsid w:val="00774AA0"/>
    <w:rsid w:val="007C41A8"/>
    <w:rsid w:val="007F6A4A"/>
    <w:rsid w:val="00813E4B"/>
    <w:rsid w:val="00846EC7"/>
    <w:rsid w:val="008804D9"/>
    <w:rsid w:val="00916FA1"/>
    <w:rsid w:val="00954835"/>
    <w:rsid w:val="00967654"/>
    <w:rsid w:val="00974FE1"/>
    <w:rsid w:val="009C029F"/>
    <w:rsid w:val="009E7D07"/>
    <w:rsid w:val="00A32DDE"/>
    <w:rsid w:val="00A807BE"/>
    <w:rsid w:val="00A9116B"/>
    <w:rsid w:val="00AF15AD"/>
    <w:rsid w:val="00AF1640"/>
    <w:rsid w:val="00B869C7"/>
    <w:rsid w:val="00B8740A"/>
    <w:rsid w:val="00BB25DE"/>
    <w:rsid w:val="00BB53F4"/>
    <w:rsid w:val="00C65F73"/>
    <w:rsid w:val="00CB687F"/>
    <w:rsid w:val="00CC4E6E"/>
    <w:rsid w:val="00CF0640"/>
    <w:rsid w:val="00CF7497"/>
    <w:rsid w:val="00D25150"/>
    <w:rsid w:val="00D270C7"/>
    <w:rsid w:val="00D315FD"/>
    <w:rsid w:val="00D5519A"/>
    <w:rsid w:val="00D67B8A"/>
    <w:rsid w:val="00D701F4"/>
    <w:rsid w:val="00D96B3A"/>
    <w:rsid w:val="00DC1FF6"/>
    <w:rsid w:val="00E158D9"/>
    <w:rsid w:val="00E16CC7"/>
    <w:rsid w:val="00E3582F"/>
    <w:rsid w:val="00E366F3"/>
    <w:rsid w:val="00E413FD"/>
    <w:rsid w:val="00E67E6C"/>
    <w:rsid w:val="00E77FC6"/>
    <w:rsid w:val="00E82F46"/>
    <w:rsid w:val="00E9383A"/>
    <w:rsid w:val="00EB182F"/>
    <w:rsid w:val="00F15C4A"/>
    <w:rsid w:val="00F27DF5"/>
    <w:rsid w:val="00F37112"/>
    <w:rsid w:val="00F42FAB"/>
    <w:rsid w:val="00F43119"/>
    <w:rsid w:val="00F45A38"/>
    <w:rsid w:val="00F83DF4"/>
    <w:rsid w:val="00FB1E55"/>
    <w:rsid w:val="00FC6E63"/>
    <w:rsid w:val="00FD19DC"/>
    <w:rsid w:val="00FE45FD"/>
    <w:rsid w:val="00FF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D6230E2A-91A2-4444-8FD4-A207DDCF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Note Heading"/>
    <w:basedOn w:val="a"/>
    <w:next w:val="a"/>
    <w:rsid w:val="005E3CB1"/>
    <w:pPr>
      <w:jc w:val="center"/>
      <w:textAlignment w:val="auto"/>
    </w:pPr>
    <w:rPr>
      <w:szCs w:val="21"/>
    </w:rPr>
  </w:style>
  <w:style w:type="paragraph" w:styleId="a8">
    <w:name w:val="Balloon Text"/>
    <w:basedOn w:val="a"/>
    <w:semiHidden/>
    <w:rsid w:val="00034035"/>
    <w:rPr>
      <w:rFonts w:ascii="Arial" w:eastAsia="ＭＳ ゴシック" w:hAnsi="Arial"/>
      <w:sz w:val="18"/>
      <w:szCs w:val="18"/>
    </w:rPr>
  </w:style>
  <w:style w:type="character" w:customStyle="1" w:styleId="a5">
    <w:name w:val="フッター (文字)"/>
    <w:basedOn w:val="a0"/>
    <w:link w:val="a4"/>
    <w:uiPriority w:val="99"/>
    <w:rsid w:val="00E3582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様式加除用38倍（Reiki）.dot</Template>
  <TotalTime>1</TotalTime>
  <Pages>3</Pages>
  <Words>1375</Words>
  <Characters>350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SHOWEI</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cp:lastModifiedBy>上田　知広</cp:lastModifiedBy>
  <cp:revision>2</cp:revision>
  <cp:lastPrinted>2021-01-27T01:04:00Z</cp:lastPrinted>
  <dcterms:created xsi:type="dcterms:W3CDTF">2022-02-02T06:29:00Z</dcterms:created>
  <dcterms:modified xsi:type="dcterms:W3CDTF">2022-02-02T06:29:00Z</dcterms:modified>
</cp:coreProperties>
</file>