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1D" w:rsidRPr="00E00874" w:rsidRDefault="007B051D" w:rsidP="007B051D">
      <w:pPr>
        <w:rPr>
          <w:sz w:val="22"/>
          <w:szCs w:val="22"/>
        </w:rPr>
      </w:pPr>
      <w:bookmarkStart w:id="0" w:name="_GoBack"/>
      <w:bookmarkEnd w:id="0"/>
      <w:r w:rsidRPr="009371F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A5940" w:rsidRPr="009371F6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9371F6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Pr="00E00874">
        <w:rPr>
          <w:rFonts w:hint="eastAsia"/>
          <w:sz w:val="22"/>
          <w:szCs w:val="22"/>
        </w:rPr>
        <w:t>（別記関係）</w:t>
      </w:r>
    </w:p>
    <w:p w:rsidR="002365F5" w:rsidRPr="007B051D" w:rsidRDefault="002365F5" w:rsidP="007B051D">
      <w:pPr>
        <w:rPr>
          <w:sz w:val="20"/>
          <w:szCs w:val="20"/>
        </w:rPr>
      </w:pPr>
    </w:p>
    <w:p w:rsidR="00EA6939" w:rsidRPr="00E00874" w:rsidRDefault="00EA6939">
      <w:pPr>
        <w:jc w:val="center"/>
        <w:rPr>
          <w:sz w:val="24"/>
        </w:rPr>
      </w:pPr>
      <w:r w:rsidRPr="00E00874">
        <w:rPr>
          <w:rFonts w:hint="eastAsia"/>
          <w:sz w:val="24"/>
        </w:rPr>
        <w:t>障</w:t>
      </w:r>
      <w:r w:rsidR="00810EB0" w:rsidRPr="00E00874">
        <w:rPr>
          <w:sz w:val="24"/>
        </w:rPr>
        <w:t xml:space="preserve"> </w:t>
      </w:r>
      <w:r w:rsidRPr="00E00874">
        <w:rPr>
          <w:rFonts w:hint="eastAsia"/>
          <w:sz w:val="24"/>
        </w:rPr>
        <w:t>害</w:t>
      </w:r>
      <w:r w:rsidR="00810EB0" w:rsidRPr="00E00874">
        <w:rPr>
          <w:sz w:val="24"/>
        </w:rPr>
        <w:t xml:space="preserve"> </w:t>
      </w:r>
      <w:r w:rsidRPr="00E00874">
        <w:rPr>
          <w:rFonts w:hint="eastAsia"/>
          <w:sz w:val="24"/>
        </w:rPr>
        <w:t>者</w:t>
      </w:r>
      <w:r w:rsidR="00810EB0" w:rsidRPr="00E00874">
        <w:rPr>
          <w:sz w:val="24"/>
        </w:rPr>
        <w:t xml:space="preserve"> </w:t>
      </w:r>
      <w:r w:rsidRPr="00E00874">
        <w:rPr>
          <w:rFonts w:hint="eastAsia"/>
          <w:sz w:val="24"/>
        </w:rPr>
        <w:t>雇</w:t>
      </w:r>
      <w:r w:rsidR="00810EB0" w:rsidRPr="00E00874">
        <w:rPr>
          <w:sz w:val="24"/>
        </w:rPr>
        <w:t xml:space="preserve"> </w:t>
      </w:r>
      <w:r w:rsidRPr="00E00874">
        <w:rPr>
          <w:rFonts w:hint="eastAsia"/>
          <w:sz w:val="24"/>
        </w:rPr>
        <w:t>用</w:t>
      </w:r>
      <w:r w:rsidR="00810EB0" w:rsidRPr="00E00874">
        <w:rPr>
          <w:sz w:val="24"/>
        </w:rPr>
        <w:t xml:space="preserve"> </w:t>
      </w:r>
      <w:r w:rsidRPr="00E00874">
        <w:rPr>
          <w:rFonts w:hint="eastAsia"/>
          <w:sz w:val="24"/>
        </w:rPr>
        <w:t>状</w:t>
      </w:r>
      <w:r w:rsidR="00810EB0" w:rsidRPr="00E00874">
        <w:rPr>
          <w:sz w:val="24"/>
        </w:rPr>
        <w:t xml:space="preserve"> </w:t>
      </w:r>
      <w:r w:rsidRPr="00E00874">
        <w:rPr>
          <w:rFonts w:hint="eastAsia"/>
          <w:sz w:val="24"/>
        </w:rPr>
        <w:t>況</w:t>
      </w:r>
      <w:r w:rsidR="00810EB0" w:rsidRPr="00E00874">
        <w:rPr>
          <w:sz w:val="24"/>
        </w:rPr>
        <w:t xml:space="preserve"> </w:t>
      </w:r>
      <w:r w:rsidRPr="00E00874">
        <w:rPr>
          <w:rFonts w:hint="eastAsia"/>
          <w:sz w:val="24"/>
        </w:rPr>
        <w:t>の</w:t>
      </w:r>
      <w:r w:rsidR="00810EB0" w:rsidRPr="00E00874">
        <w:rPr>
          <w:sz w:val="24"/>
        </w:rPr>
        <w:t xml:space="preserve"> </w:t>
      </w:r>
      <w:r w:rsidRPr="00E00874">
        <w:rPr>
          <w:rFonts w:hint="eastAsia"/>
          <w:sz w:val="24"/>
        </w:rPr>
        <w:t>申</w:t>
      </w:r>
      <w:r w:rsidR="00810EB0" w:rsidRPr="00E00874">
        <w:rPr>
          <w:sz w:val="24"/>
        </w:rPr>
        <w:t xml:space="preserve"> </w:t>
      </w:r>
      <w:r w:rsidRPr="00E00874">
        <w:rPr>
          <w:rFonts w:hint="eastAsia"/>
          <w:sz w:val="24"/>
        </w:rPr>
        <w:t>出</w:t>
      </w:r>
      <w:r w:rsidR="00810EB0" w:rsidRPr="00E00874">
        <w:rPr>
          <w:sz w:val="24"/>
        </w:rPr>
        <w:t xml:space="preserve"> </w:t>
      </w:r>
      <w:r w:rsidRPr="00E00874">
        <w:rPr>
          <w:rFonts w:hint="eastAsia"/>
          <w:sz w:val="24"/>
        </w:rPr>
        <w:t>書</w:t>
      </w:r>
    </w:p>
    <w:p w:rsidR="00EA6939" w:rsidRDefault="00EA6939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571"/>
      </w:tblGrid>
      <w:tr w:rsidR="00EA693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780" w:type="dxa"/>
          </w:tcPr>
          <w:p w:rsidR="00EA6939" w:rsidRDefault="00EA6939">
            <w:pPr>
              <w:jc w:val="center"/>
              <w:rPr>
                <w:rFonts w:ascii="ＭＳ 明朝"/>
                <w:spacing w:val="15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155"/>
                <w:kern w:val="0"/>
                <w:szCs w:val="21"/>
                <w:fitText w:val="2730" w:id="1140471040"/>
              </w:rPr>
              <w:t>商</w:t>
            </w:r>
            <w:r>
              <w:rPr>
                <w:rFonts w:ascii="ＭＳ 明朝" w:hAnsi="ＭＳ 明朝" w:hint="eastAsia"/>
                <w:kern w:val="0"/>
                <w:szCs w:val="21"/>
                <w:fitText w:val="2730" w:id="1140471040"/>
              </w:rPr>
              <w:t>号</w:t>
            </w:r>
          </w:p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spacing w:val="1155"/>
                <w:kern w:val="0"/>
                <w:szCs w:val="21"/>
                <w:fitText w:val="2730" w:id="1140471041"/>
              </w:rPr>
              <w:t>名</w:t>
            </w:r>
            <w:r>
              <w:rPr>
                <w:rFonts w:ascii="ＭＳ 明朝" w:hAnsi="ＭＳ 明朝" w:hint="eastAsia"/>
                <w:kern w:val="0"/>
                <w:szCs w:val="21"/>
                <w:fitText w:val="2730" w:id="1140471041"/>
              </w:rPr>
              <w:t>称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5571" w:type="dxa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A693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780" w:type="dxa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 w:rsidRPr="00C96090">
              <w:rPr>
                <w:rFonts w:ascii="ＭＳ 明朝" w:hAnsi="ＭＳ 明朝" w:hint="eastAsia"/>
                <w:spacing w:val="219"/>
                <w:kern w:val="0"/>
                <w:szCs w:val="21"/>
                <w:fitText w:val="2804" w:id="1140471042"/>
              </w:rPr>
              <w:t>申請時現</w:t>
            </w:r>
            <w:r w:rsidRPr="00C96090">
              <w:rPr>
                <w:rFonts w:ascii="ＭＳ 明朝" w:hAnsi="ＭＳ 明朝" w:hint="eastAsia"/>
                <w:spacing w:val="1"/>
                <w:kern w:val="0"/>
                <w:szCs w:val="21"/>
                <w:fitText w:val="2804" w:id="1140471042"/>
              </w:rPr>
              <w:t>在</w:t>
            </w:r>
          </w:p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 w:rsidRPr="00C96090">
              <w:rPr>
                <w:rFonts w:ascii="ＭＳ 明朝" w:hAnsi="ＭＳ 明朝" w:hint="eastAsia"/>
                <w:spacing w:val="327"/>
                <w:kern w:val="0"/>
                <w:szCs w:val="21"/>
                <w:fitText w:val="2804" w:id="1140471043"/>
              </w:rPr>
              <w:t>従業員</w:t>
            </w:r>
            <w:r w:rsidRPr="00C96090">
              <w:rPr>
                <w:rFonts w:ascii="ＭＳ 明朝" w:hAnsi="ＭＳ 明朝" w:hint="eastAsia"/>
                <w:spacing w:val="1"/>
                <w:kern w:val="0"/>
                <w:szCs w:val="21"/>
                <w:fitText w:val="2804" w:id="1140471043"/>
              </w:rPr>
              <w:t>数</w:t>
            </w:r>
          </w:p>
        </w:tc>
        <w:tc>
          <w:tcPr>
            <w:tcW w:w="5571" w:type="dxa"/>
            <w:vAlign w:val="center"/>
          </w:tcPr>
          <w:p w:rsidR="00EA6939" w:rsidRDefault="00EA6939">
            <w:pPr>
              <w:ind w:right="21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EA693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780" w:type="dxa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 w:rsidRPr="00C96090">
              <w:rPr>
                <w:rFonts w:ascii="ＭＳ 明朝" w:hAnsi="ＭＳ 明朝" w:hint="eastAsia"/>
                <w:spacing w:val="219"/>
                <w:kern w:val="0"/>
                <w:szCs w:val="21"/>
                <w:fitText w:val="2804" w:id="1140471044"/>
              </w:rPr>
              <w:t>申請時現</w:t>
            </w:r>
            <w:r w:rsidRPr="00C96090">
              <w:rPr>
                <w:rFonts w:ascii="ＭＳ 明朝" w:hAnsi="ＭＳ 明朝" w:hint="eastAsia"/>
                <w:spacing w:val="1"/>
                <w:kern w:val="0"/>
                <w:szCs w:val="21"/>
                <w:fitText w:val="2804" w:id="1140471044"/>
              </w:rPr>
              <w:t>在</w:t>
            </w:r>
          </w:p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 w:rsidRPr="00C96090">
              <w:rPr>
                <w:rFonts w:ascii="ＭＳ 明朝" w:hAnsi="ＭＳ 明朝" w:hint="eastAsia"/>
                <w:spacing w:val="39"/>
                <w:kern w:val="0"/>
                <w:szCs w:val="21"/>
                <w:fitText w:val="2804" w:id="1140471045"/>
              </w:rPr>
              <w:t>従業員のうち障害者</w:t>
            </w:r>
            <w:r w:rsidRPr="00C96090">
              <w:rPr>
                <w:rFonts w:ascii="ＭＳ 明朝" w:hAnsi="ＭＳ 明朝" w:hint="eastAsia"/>
                <w:spacing w:val="1"/>
                <w:kern w:val="0"/>
                <w:szCs w:val="21"/>
                <w:fitText w:val="2804" w:id="1140471045"/>
              </w:rPr>
              <w:t>数</w:t>
            </w:r>
          </w:p>
        </w:tc>
        <w:tc>
          <w:tcPr>
            <w:tcW w:w="5571" w:type="dxa"/>
            <w:vAlign w:val="center"/>
          </w:tcPr>
          <w:p w:rsidR="00EA6939" w:rsidRDefault="00EA6939">
            <w:pPr>
              <w:ind w:right="21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</w:tbl>
    <w:p w:rsidR="00EA6939" w:rsidRDefault="00EA6939">
      <w:pPr>
        <w:rPr>
          <w:rFonts w:ascii="ＭＳ 明朝"/>
          <w:szCs w:val="21"/>
        </w:rPr>
      </w:pPr>
    </w:p>
    <w:p w:rsidR="00EA6939" w:rsidRDefault="00EA6939">
      <w:pPr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234"/>
        <w:gridCol w:w="5599"/>
      </w:tblGrid>
      <w:tr w:rsidR="00EA693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32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34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身体障害者手帳等の番号</w:t>
            </w:r>
          </w:p>
        </w:tc>
        <w:tc>
          <w:tcPr>
            <w:tcW w:w="5599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障　害　等　級　又　は　区　分</w:t>
            </w:r>
          </w:p>
        </w:tc>
      </w:tr>
      <w:tr w:rsidR="00EA693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2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234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599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A693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2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234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599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A693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2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234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599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A693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2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234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599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A693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2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234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599" w:type="dxa"/>
            <w:vAlign w:val="center"/>
          </w:tcPr>
          <w:p w:rsidR="00EA6939" w:rsidRDefault="00EA6939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EA6939" w:rsidRDefault="00EA6939">
      <w:pPr>
        <w:rPr>
          <w:rFonts w:ascii="ＭＳ 明朝"/>
          <w:szCs w:val="21"/>
        </w:rPr>
      </w:pPr>
    </w:p>
    <w:p w:rsidR="00EA6939" w:rsidRDefault="00EA693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記載要領</w:t>
      </w:r>
    </w:p>
    <w:p w:rsidR="00EA6939" w:rsidRDefault="00EA6939">
      <w:pPr>
        <w:ind w:leftChars="90" w:left="378" w:hangingChars="90" w:hanging="18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この申出書は、障害者の雇用の促進等に関する法律（昭和</w:t>
      </w:r>
      <w:r w:rsidR="00B21267">
        <w:rPr>
          <w:rFonts w:ascii="ＭＳ 明朝" w:hAnsi="ＭＳ 明朝" w:hint="eastAsia"/>
          <w:szCs w:val="21"/>
        </w:rPr>
        <w:t>３５</w:t>
      </w:r>
      <w:r>
        <w:rPr>
          <w:rFonts w:ascii="ＭＳ 明朝" w:hAnsi="ＭＳ 明朝" w:hint="eastAsia"/>
          <w:szCs w:val="21"/>
        </w:rPr>
        <w:t>年法律第</w:t>
      </w:r>
      <w:r w:rsidR="00B21267">
        <w:rPr>
          <w:rFonts w:ascii="ＭＳ 明朝" w:hAnsi="ＭＳ 明朝" w:hint="eastAsia"/>
          <w:szCs w:val="21"/>
        </w:rPr>
        <w:t>１２３</w:t>
      </w:r>
      <w:r>
        <w:rPr>
          <w:rFonts w:ascii="ＭＳ 明朝" w:hAnsi="ＭＳ 明朝" w:hint="eastAsia"/>
          <w:szCs w:val="21"/>
        </w:rPr>
        <w:t>号）</w:t>
      </w:r>
      <w:r w:rsidR="00B21267">
        <w:rPr>
          <w:rFonts w:ascii="ＭＳ 明朝" w:hAnsi="ＭＳ 明朝" w:hint="eastAsia"/>
          <w:szCs w:val="21"/>
        </w:rPr>
        <w:t>第２条に</w:t>
      </w:r>
    </w:p>
    <w:p w:rsidR="00EA6939" w:rsidRDefault="00EA6939">
      <w:pPr>
        <w:ind w:leftChars="90" w:left="378" w:hangingChars="90" w:hanging="18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定める障害者を雇用（常用雇用に限る。）している場合に作成してください。</w:t>
      </w:r>
    </w:p>
    <w:p w:rsidR="00EA6939" w:rsidRDefault="00EA6939">
      <w:pPr>
        <w:ind w:leftChars="90" w:left="378" w:hangingChars="90" w:hanging="18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（障害者</w:t>
      </w:r>
      <w:r w:rsidR="007B051D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雇用</w:t>
      </w:r>
      <w:r w:rsidR="007B051D">
        <w:rPr>
          <w:rFonts w:ascii="ＭＳ 明朝" w:hAnsi="ＭＳ 明朝" w:hint="eastAsia"/>
          <w:szCs w:val="21"/>
        </w:rPr>
        <w:t>に関する</w:t>
      </w:r>
      <w:r>
        <w:rPr>
          <w:rFonts w:ascii="ＭＳ 明朝" w:hAnsi="ＭＳ 明朝" w:hint="eastAsia"/>
          <w:szCs w:val="21"/>
        </w:rPr>
        <w:t>状況報告書を提出する義務のある者を除きます。）</w:t>
      </w:r>
    </w:p>
    <w:p w:rsidR="00EA6939" w:rsidRDefault="00EA6939">
      <w:pPr>
        <w:ind w:left="363" w:hangingChars="173" w:hanging="36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身体障害者手帳等の番号欄は、交付された身体障害者手帳、療育手帳</w:t>
      </w:r>
      <w:r w:rsidR="00E00874">
        <w:rPr>
          <w:rFonts w:ascii="ＭＳ 明朝" w:hAnsi="ＭＳ 明朝" w:hint="eastAsia"/>
          <w:szCs w:val="21"/>
        </w:rPr>
        <w:t>又は</w:t>
      </w:r>
      <w:r>
        <w:rPr>
          <w:rFonts w:ascii="ＭＳ 明朝" w:hAnsi="ＭＳ 明朝" w:hint="eastAsia"/>
          <w:szCs w:val="21"/>
        </w:rPr>
        <w:t>精神障害者保健福祉</w:t>
      </w:r>
    </w:p>
    <w:p w:rsidR="00EA6939" w:rsidRDefault="00EA6939">
      <w:pPr>
        <w:ind w:left="363" w:hangingChars="173" w:hanging="36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手帳の番号について、１人につき一行に記入してください。（１人の者が複数の手帳を有する</w:t>
      </w:r>
    </w:p>
    <w:p w:rsidR="00EA6939" w:rsidRDefault="00EA6939">
      <w:pPr>
        <w:ind w:left="363" w:hangingChars="173" w:hanging="36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場合は、一行に記入してください。）</w:t>
      </w:r>
    </w:p>
    <w:p w:rsidR="00EA6939" w:rsidRDefault="00EA6939">
      <w:pPr>
        <w:ind w:left="321" w:hangingChars="153" w:hanging="321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３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障害等級又は区分欄は、身体障害者手帳等に記載されている障害等級又は区分を記入して</w:t>
      </w:r>
    </w:p>
    <w:p w:rsidR="00EA6939" w:rsidRDefault="00EA6939">
      <w:pPr>
        <w:ind w:left="321" w:hangingChars="153" w:hanging="321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ください。</w:t>
      </w:r>
    </w:p>
    <w:p w:rsidR="00EA6939" w:rsidRDefault="00EA6939">
      <w:bookmarkStart w:id="1" w:name="JUMP_SEQ_66"/>
      <w:bookmarkStart w:id="2" w:name="MOKUJI_5"/>
      <w:bookmarkEnd w:id="1"/>
      <w:bookmarkEnd w:id="2"/>
    </w:p>
    <w:sectPr w:rsidR="00EA6939">
      <w:pgSz w:w="11907" w:h="16840" w:code="9"/>
      <w:pgMar w:top="1701" w:right="1134" w:bottom="1134" w:left="1418" w:header="851" w:footer="992" w:gutter="0"/>
      <w:cols w:space="425"/>
      <w:docGrid w:type="lines" w:linePitch="36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939"/>
    <w:rsid w:val="002365F5"/>
    <w:rsid w:val="007B051D"/>
    <w:rsid w:val="00810EB0"/>
    <w:rsid w:val="009371F6"/>
    <w:rsid w:val="00B21267"/>
    <w:rsid w:val="00C96090"/>
    <w:rsid w:val="00CA5940"/>
    <w:rsid w:val="00E00874"/>
    <w:rsid w:val="00E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障害者雇用状況調書</vt:lpstr>
    </vt:vector>
  </TitlesOfParts>
  <Company>長野県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障害者雇用状況調書</dc:title>
  <dc:creator>N1000019</dc:creator>
  <cp:lastModifiedBy>JWS22084</cp:lastModifiedBy>
  <cp:revision>2</cp:revision>
  <cp:lastPrinted>2008-10-31T05:10:00Z</cp:lastPrinted>
  <dcterms:created xsi:type="dcterms:W3CDTF">2016-03-30T23:53:00Z</dcterms:created>
  <dcterms:modified xsi:type="dcterms:W3CDTF">2016-03-30T23:53:00Z</dcterms:modified>
</cp:coreProperties>
</file>