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追加申請様式４</w:t>
      </w:r>
    </w:p>
    <w:p w:rsidR="00000000" w:rsidDel="00000000" w:rsidP="00000000" w:rsidRDefault="00000000" w:rsidRPr="00000000" w14:paraId="00000002">
      <w:pPr>
        <w:jc w:val="center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委　任　状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17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17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　　                         　　　　 　　　年　　 月　　 日</w:t>
      </w:r>
    </w:p>
    <w:p w:rsidR="00000000" w:rsidDel="00000000" w:rsidP="00000000" w:rsidRDefault="00000000" w:rsidRPr="00000000" w14:paraId="00000005">
      <w:pPr>
        <w:spacing w:line="360" w:lineRule="auto"/>
        <w:ind w:right="-594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（申請先）佐久市長</w:t>
      </w:r>
    </w:p>
    <w:p w:rsidR="00000000" w:rsidDel="00000000" w:rsidP="00000000" w:rsidRDefault="00000000" w:rsidRPr="00000000" w14:paraId="00000006">
      <w:pPr>
        <w:spacing w:line="360" w:lineRule="auto"/>
        <w:ind w:right="-594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47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委 任 者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 　　　　　　　　　住所（所在地）　〒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商号又は名称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代表者職氏名                  　　　　 　　　　　　　㊞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17" w:lineRule="auto"/>
        <w:ind w:left="0" w:right="0" w:firstLine="254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acn2scvl3vkl" w:id="0"/>
      <w:bookmarkEnd w:id="0"/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私は以下の者を代理人と定め、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令和８年度 自動音声応答システム導入業務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公募型プロポーザルに係る佐久市との間に行う下記の権限を委任します。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17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47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委 任 先（受 任 者）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92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　　　　　　住所（所在地）　〒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商号又は名称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職 　氏　 名   　　　　　　　　　  　　            　㊞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電　話  :（         －        －           ）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ＦＡＸ  :（         －        －           ）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70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Ｅ-mail ：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17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17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27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　委 任 事 項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7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（１）入札及び見積に関すること。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7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（２）契約の締結に関すること。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7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（３）契約の履行に関すること。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7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（４）代金の請求及び受領に関すること。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7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（５）復代理人の選任に関すること。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62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※様式変更不可</w:t>
      </w:r>
    </w:p>
    <w:sectPr>
      <w:pgSz w:h="16838" w:w="11906" w:orient="portrait"/>
      <w:pgMar w:bottom="720" w:top="902" w:left="964" w:right="73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HJ+TMlTGlW4hlWrc6JuahYbS3w==">CgMxLjAyDmguYWNuMnNjdmwzdmtsOAByITExTElpRklIOF9iQmROZ2lJZUZrME4yYTFlTk9OOGtVNQ==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