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FF" w:rsidRDefault="003C026A" w:rsidP="003C026A">
      <w:pPr>
        <w:pStyle w:val="a8"/>
        <w:rPr>
          <w:bdr w:val="single" w:sz="4" w:space="0" w:color="auto" w:frame="1"/>
        </w:rPr>
      </w:pPr>
      <w:r>
        <w:rPr>
          <w:rFonts w:hint="eastAsia"/>
          <w:bdr w:val="single" w:sz="4" w:space="0" w:color="auto" w:frame="1"/>
        </w:rPr>
        <w:t>追加申請様式２</w:t>
      </w:r>
    </w:p>
    <w:p w:rsidR="003C026A" w:rsidRPr="003C026A" w:rsidRDefault="003C026A" w:rsidP="003C026A">
      <w:pPr>
        <w:pStyle w:val="a8"/>
        <w:rPr>
          <w:rFonts w:hint="eastAsia"/>
          <w:szCs w:val="20"/>
          <w:bdr w:val="single" w:sz="4" w:space="0" w:color="auto" w:frame="1"/>
        </w:rPr>
      </w:pPr>
      <w:bookmarkStart w:id="0" w:name="_GoBack"/>
      <w:bookmarkEnd w:id="0"/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023193" w:rsidRPr="00B211D6" w:rsidTr="0099783B">
        <w:trPr>
          <w:trHeight w:val="14249"/>
        </w:trPr>
        <w:tc>
          <w:tcPr>
            <w:tcW w:w="10080" w:type="dxa"/>
            <w:tcBorders>
              <w:bottom w:val="single" w:sz="4" w:space="0" w:color="auto"/>
            </w:tcBorders>
          </w:tcPr>
          <w:p w:rsidR="00E3188B" w:rsidRDefault="00E3188B" w:rsidP="00E3188B">
            <w:pPr>
              <w:pStyle w:val="a5"/>
              <w:rPr>
                <w:rFonts w:eastAsia="PMingLiU" w:hAnsi="ＭＳ 明朝" w:cs="ＭＳ ゴシック"/>
                <w:sz w:val="24"/>
                <w:szCs w:val="24"/>
                <w:lang w:eastAsia="zh-TW"/>
              </w:rPr>
            </w:pPr>
          </w:p>
          <w:p w:rsidR="009033FF" w:rsidRPr="00E3188B" w:rsidRDefault="00023193" w:rsidP="009033FF">
            <w:pPr>
              <w:pStyle w:val="a5"/>
              <w:jc w:val="center"/>
              <w:rPr>
                <w:rFonts w:hAnsi="ＭＳ 明朝" w:cs="ＭＳ ゴシック"/>
                <w:sz w:val="28"/>
                <w:szCs w:val="24"/>
                <w:lang w:eastAsia="zh-TW"/>
              </w:rPr>
            </w:pPr>
            <w:r w:rsidRPr="00E3188B">
              <w:rPr>
                <w:rFonts w:hAnsi="ＭＳ 明朝" w:cs="ＭＳ ゴシック" w:hint="eastAsia"/>
                <w:sz w:val="28"/>
                <w:szCs w:val="24"/>
                <w:lang w:eastAsia="zh-TW"/>
              </w:rPr>
              <w:t>誓</w:t>
            </w:r>
            <w:r w:rsidR="00E3188B" w:rsidRPr="00E3188B">
              <w:rPr>
                <w:rFonts w:hAnsi="ＭＳ 明朝" w:cs="ＭＳ ゴシック" w:hint="eastAsia"/>
                <w:sz w:val="28"/>
                <w:szCs w:val="24"/>
              </w:rPr>
              <w:t xml:space="preserve">　</w:t>
            </w:r>
            <w:r w:rsidRPr="00E3188B">
              <w:rPr>
                <w:rFonts w:hAnsi="ＭＳ 明朝" w:cs="ＭＳ ゴシック" w:hint="eastAsia"/>
                <w:sz w:val="28"/>
                <w:szCs w:val="24"/>
                <w:lang w:eastAsia="zh-TW"/>
              </w:rPr>
              <w:t>約</w:t>
            </w:r>
            <w:r w:rsidR="00E3188B" w:rsidRPr="00E3188B">
              <w:rPr>
                <w:rFonts w:hAnsi="ＭＳ 明朝" w:cs="ＭＳ ゴシック" w:hint="eastAsia"/>
                <w:sz w:val="28"/>
                <w:szCs w:val="24"/>
              </w:rPr>
              <w:t xml:space="preserve">　</w:t>
            </w:r>
            <w:r w:rsidRPr="00E3188B">
              <w:rPr>
                <w:rFonts w:hAnsi="ＭＳ 明朝" w:cs="ＭＳ ゴシック" w:hint="eastAsia"/>
                <w:sz w:val="28"/>
                <w:szCs w:val="24"/>
                <w:lang w:eastAsia="zh-TW"/>
              </w:rPr>
              <w:t>書</w:t>
            </w:r>
          </w:p>
          <w:p w:rsidR="009033FF" w:rsidRPr="00B211D6" w:rsidRDefault="009033FF" w:rsidP="00023193">
            <w:pPr>
              <w:pStyle w:val="a5"/>
              <w:ind w:right="240"/>
              <w:jc w:val="right"/>
              <w:rPr>
                <w:rFonts w:hAnsi="ＭＳ 明朝" w:cs="ＭＳ ゴシック"/>
                <w:sz w:val="24"/>
                <w:szCs w:val="24"/>
                <w:lang w:eastAsia="zh-TW"/>
              </w:rPr>
            </w:pPr>
            <w:r w:rsidRPr="00B211D6">
              <w:rPr>
                <w:rFonts w:hAnsi="ＭＳ 明朝" w:cs="ＭＳ ゴシック" w:hint="eastAsia"/>
                <w:sz w:val="24"/>
                <w:szCs w:val="24"/>
                <w:lang w:eastAsia="zh-TW"/>
              </w:rPr>
              <w:t xml:space="preserve">年　　</w:t>
            </w:r>
            <w:r w:rsidRPr="00B211D6">
              <w:rPr>
                <w:rFonts w:hAnsi="ＭＳ 明朝" w:cs="ＭＳ ゴシック" w:hint="eastAsia"/>
                <w:sz w:val="24"/>
                <w:szCs w:val="24"/>
              </w:rPr>
              <w:t xml:space="preserve">　</w:t>
            </w:r>
            <w:r w:rsidRPr="00B211D6">
              <w:rPr>
                <w:rFonts w:hAnsi="ＭＳ 明朝" w:cs="ＭＳ ゴシック" w:hint="eastAsia"/>
                <w:sz w:val="24"/>
                <w:szCs w:val="24"/>
                <w:lang w:eastAsia="zh-TW"/>
              </w:rPr>
              <w:t xml:space="preserve">月　　</w:t>
            </w:r>
            <w:r w:rsidRPr="00B211D6">
              <w:rPr>
                <w:rFonts w:hAnsi="ＭＳ 明朝" w:cs="ＭＳ ゴシック" w:hint="eastAsia"/>
                <w:sz w:val="24"/>
                <w:szCs w:val="24"/>
              </w:rPr>
              <w:t xml:space="preserve">　</w:t>
            </w:r>
            <w:r w:rsidRPr="00B211D6">
              <w:rPr>
                <w:rFonts w:hAnsi="ＭＳ 明朝" w:cs="ＭＳ ゴシック" w:hint="eastAsia"/>
                <w:sz w:val="24"/>
                <w:szCs w:val="24"/>
                <w:lang w:eastAsia="zh-TW"/>
              </w:rPr>
              <w:t>日</w:t>
            </w:r>
          </w:p>
          <w:p w:rsidR="00144D7D" w:rsidRPr="00B211D6" w:rsidRDefault="00E3188B" w:rsidP="00144D7D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144D7D" w:rsidRPr="00B211D6">
              <w:rPr>
                <w:rFonts w:ascii="ＭＳ 明朝" w:hAnsi="ＭＳ 明朝" w:hint="eastAsia"/>
                <w:sz w:val="24"/>
              </w:rPr>
              <w:t>申請</w:t>
            </w:r>
            <w:r w:rsidR="00144D7D" w:rsidRPr="00B211D6">
              <w:rPr>
                <w:rFonts w:ascii="ＭＳ 明朝" w:hAnsi="ＭＳ 明朝" w:hint="eastAsia"/>
                <w:sz w:val="24"/>
                <w:lang w:eastAsia="zh-TW"/>
              </w:rPr>
              <w:t>先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144D7D" w:rsidRPr="00B211D6">
              <w:rPr>
                <w:rFonts w:ascii="ＭＳ 明朝" w:hAnsi="ＭＳ 明朝" w:hint="eastAsia"/>
                <w:sz w:val="24"/>
                <w:lang w:eastAsia="zh-TW"/>
              </w:rPr>
              <w:t>佐久市長</w:t>
            </w:r>
          </w:p>
          <w:p w:rsidR="009033FF" w:rsidRPr="00B211D6" w:rsidRDefault="009033FF" w:rsidP="00314F22">
            <w:pPr>
              <w:pStyle w:val="a5"/>
              <w:rPr>
                <w:rFonts w:hAnsi="ＭＳ 明朝" w:cs="ＭＳ ゴシック"/>
                <w:sz w:val="24"/>
                <w:szCs w:val="24"/>
              </w:rPr>
            </w:pPr>
          </w:p>
          <w:p w:rsidR="009033FF" w:rsidRPr="00B211D6" w:rsidRDefault="009033FF" w:rsidP="00E3188B">
            <w:pPr>
              <w:pStyle w:val="a5"/>
              <w:ind w:firstLineChars="100" w:firstLine="240"/>
              <w:rPr>
                <w:rFonts w:hAnsi="ＭＳ 明朝" w:cs="ＭＳ ゴシック"/>
                <w:sz w:val="24"/>
                <w:szCs w:val="24"/>
                <w:lang w:eastAsia="zh-TW"/>
              </w:rPr>
            </w:pPr>
            <w:r w:rsidRPr="00B211D6">
              <w:rPr>
                <w:rFonts w:hAnsi="ＭＳ 明朝" w:hint="eastAsia"/>
                <w:sz w:val="24"/>
                <w:szCs w:val="24"/>
              </w:rPr>
              <w:t>（本　社）</w:t>
            </w:r>
            <w:r w:rsidR="00E3188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B211D6">
              <w:rPr>
                <w:rFonts w:hAnsi="ＭＳ 明朝" w:cs="ＭＳ ゴシック" w:hint="eastAsia"/>
                <w:sz w:val="24"/>
                <w:szCs w:val="24"/>
                <w:lang w:eastAsia="zh-TW"/>
              </w:rPr>
              <w:t>住</w:t>
            </w:r>
            <w:r w:rsidR="00E3188B">
              <w:rPr>
                <w:rFonts w:hAnsi="ＭＳ 明朝" w:cs="ＭＳ ゴシック" w:hint="eastAsia"/>
                <w:sz w:val="24"/>
                <w:szCs w:val="24"/>
              </w:rPr>
              <w:t xml:space="preserve">　　　　</w:t>
            </w:r>
            <w:r w:rsidRPr="00B211D6">
              <w:rPr>
                <w:rFonts w:hAnsi="ＭＳ 明朝" w:cs="ＭＳ ゴシック" w:hint="eastAsia"/>
                <w:sz w:val="24"/>
                <w:szCs w:val="24"/>
                <w:lang w:eastAsia="zh-TW"/>
              </w:rPr>
              <w:t>所</w:t>
            </w:r>
          </w:p>
          <w:p w:rsidR="009033FF" w:rsidRPr="00B211D6" w:rsidRDefault="009033FF" w:rsidP="00E3188B">
            <w:pPr>
              <w:pStyle w:val="a5"/>
              <w:spacing w:line="360" w:lineRule="auto"/>
              <w:ind w:firstLineChars="700" w:firstLine="1680"/>
              <w:rPr>
                <w:rFonts w:hAnsi="ＭＳ 明朝" w:cs="ＭＳ ゴシック"/>
                <w:sz w:val="24"/>
                <w:szCs w:val="24"/>
              </w:rPr>
            </w:pPr>
            <w:r w:rsidRPr="00B211D6">
              <w:rPr>
                <w:rFonts w:hAnsi="ＭＳ 明朝" w:cs="ＭＳ ゴシック" w:hint="eastAsia"/>
                <w:sz w:val="24"/>
                <w:szCs w:val="24"/>
              </w:rPr>
              <w:t>商号又は名称</w:t>
            </w:r>
          </w:p>
          <w:p w:rsidR="009033FF" w:rsidRPr="00B211D6" w:rsidRDefault="009033FF" w:rsidP="00E3188B">
            <w:pPr>
              <w:pStyle w:val="a5"/>
              <w:spacing w:line="360" w:lineRule="auto"/>
              <w:ind w:firstLineChars="700" w:firstLine="1680"/>
              <w:rPr>
                <w:rFonts w:hAnsi="ＭＳ 明朝" w:cs="ＭＳ ゴシック"/>
                <w:sz w:val="24"/>
                <w:szCs w:val="24"/>
              </w:rPr>
            </w:pPr>
            <w:r w:rsidRPr="00B211D6">
              <w:rPr>
                <w:rFonts w:hAnsi="ＭＳ 明朝" w:cs="ＭＳ ゴシック" w:hint="eastAsia"/>
                <w:sz w:val="24"/>
                <w:szCs w:val="24"/>
              </w:rPr>
              <w:t xml:space="preserve">代表者の職氏名　　　　　　　　　　　　　　　　　　　    </w:t>
            </w:r>
            <w:r w:rsidR="005F10CE" w:rsidRPr="00B211D6">
              <w:rPr>
                <w:rFonts w:hAnsi="ＭＳ 明朝" w:cs="ＭＳ ゴシック" w:hint="eastAsia"/>
                <w:sz w:val="24"/>
                <w:szCs w:val="24"/>
              </w:rPr>
              <w:t xml:space="preserve">　㊞</w:t>
            </w:r>
          </w:p>
          <w:p w:rsidR="009033FF" w:rsidRPr="00B211D6" w:rsidRDefault="009033FF" w:rsidP="00023193">
            <w:pPr>
              <w:rPr>
                <w:rFonts w:ascii="ＭＳ 明朝" w:hAnsi="ＭＳ 明朝"/>
                <w:sz w:val="24"/>
              </w:rPr>
            </w:pPr>
          </w:p>
          <w:p w:rsidR="00E3188B" w:rsidRDefault="009033FF" w:rsidP="00E3188B">
            <w:pPr>
              <w:pStyle w:val="a5"/>
              <w:ind w:firstLineChars="100" w:firstLine="240"/>
              <w:rPr>
                <w:rFonts w:hAnsi="ＭＳ 明朝" w:cs="ＭＳ ゴシック"/>
                <w:sz w:val="24"/>
                <w:szCs w:val="24"/>
              </w:rPr>
            </w:pPr>
            <w:r w:rsidRPr="00B211D6">
              <w:rPr>
                <w:rFonts w:hAnsi="ＭＳ 明朝" w:cs="ＭＳ ゴシック" w:hint="eastAsia"/>
                <w:sz w:val="24"/>
                <w:szCs w:val="24"/>
              </w:rPr>
              <w:t>下記の第</w:t>
            </w:r>
            <w:r w:rsidR="00E3188B">
              <w:rPr>
                <w:rFonts w:hAnsi="ＭＳ 明朝" w:cs="ＭＳ ゴシック" w:hint="eastAsia"/>
                <w:sz w:val="24"/>
                <w:szCs w:val="24"/>
              </w:rPr>
              <w:t>１</w:t>
            </w:r>
            <w:r w:rsidRPr="00B211D6">
              <w:rPr>
                <w:rFonts w:hAnsi="ＭＳ 明朝" w:cs="ＭＳ ゴシック" w:hint="eastAsia"/>
                <w:sz w:val="24"/>
                <w:szCs w:val="24"/>
              </w:rPr>
              <w:t>項各号に該当しない者であることを誓約します。</w:t>
            </w:r>
          </w:p>
          <w:p w:rsidR="009033FF" w:rsidRPr="00B211D6" w:rsidRDefault="009033FF" w:rsidP="00E3188B">
            <w:pPr>
              <w:pStyle w:val="a5"/>
              <w:ind w:firstLineChars="100" w:firstLine="240"/>
              <w:rPr>
                <w:rFonts w:hAnsi="ＭＳ 明朝" w:cs="ＭＳ ゴシック"/>
                <w:sz w:val="24"/>
                <w:szCs w:val="24"/>
              </w:rPr>
            </w:pPr>
            <w:r w:rsidRPr="00B211D6">
              <w:rPr>
                <w:rFonts w:hAnsi="ＭＳ 明朝" w:cs="ＭＳ ゴシック" w:hint="eastAsia"/>
                <w:sz w:val="24"/>
                <w:szCs w:val="24"/>
              </w:rPr>
              <w:t>なお、下記の第</w:t>
            </w:r>
            <w:r w:rsidR="00E3188B">
              <w:rPr>
                <w:rFonts w:hAnsi="ＭＳ 明朝" w:cs="ＭＳ ゴシック" w:hint="eastAsia"/>
                <w:sz w:val="24"/>
                <w:szCs w:val="24"/>
              </w:rPr>
              <w:t>２</w:t>
            </w:r>
            <w:r w:rsidRPr="00B211D6">
              <w:rPr>
                <w:rFonts w:hAnsi="ＭＳ 明朝" w:cs="ＭＳ ゴシック" w:hint="eastAsia"/>
                <w:sz w:val="24"/>
                <w:szCs w:val="24"/>
              </w:rPr>
              <w:t>項各号の一に該当した場合は、取引の停止又はその他の措置を受けても異議はありません。</w:t>
            </w:r>
          </w:p>
          <w:p w:rsidR="009033FF" w:rsidRPr="00E3188B" w:rsidRDefault="009033FF" w:rsidP="00023193">
            <w:pPr>
              <w:pStyle w:val="a5"/>
              <w:rPr>
                <w:rFonts w:hAnsi="ＭＳ 明朝" w:cs="ＭＳ ゴシック"/>
                <w:sz w:val="24"/>
                <w:szCs w:val="24"/>
              </w:rPr>
            </w:pPr>
          </w:p>
          <w:p w:rsidR="009033FF" w:rsidRPr="00B211D6" w:rsidRDefault="009033FF" w:rsidP="00023193">
            <w:pPr>
              <w:pStyle w:val="a6"/>
              <w:rPr>
                <w:rFonts w:ascii="ＭＳ 明朝" w:eastAsia="ＭＳ 明朝" w:hAnsi="ＭＳ 明朝"/>
              </w:rPr>
            </w:pPr>
            <w:r w:rsidRPr="00B211D6">
              <w:rPr>
                <w:rFonts w:ascii="ＭＳ 明朝" w:eastAsia="ＭＳ 明朝" w:hAnsi="ＭＳ 明朝" w:hint="eastAsia"/>
              </w:rPr>
              <w:t>記</w:t>
            </w:r>
          </w:p>
          <w:p w:rsidR="009033FF" w:rsidRPr="00B211D6" w:rsidRDefault="009033FF" w:rsidP="00023193">
            <w:pPr>
              <w:rPr>
                <w:rFonts w:ascii="ＭＳ 明朝" w:hAnsi="ＭＳ 明朝"/>
                <w:sz w:val="24"/>
              </w:rPr>
            </w:pPr>
          </w:p>
          <w:p w:rsidR="009033FF" w:rsidRPr="00B211D6" w:rsidRDefault="009033FF" w:rsidP="00023193">
            <w:pPr>
              <w:rPr>
                <w:rFonts w:ascii="ＭＳ 明朝" w:hAnsi="ＭＳ 明朝"/>
                <w:sz w:val="24"/>
              </w:rPr>
            </w:pPr>
            <w:r w:rsidRPr="00B211D6">
              <w:rPr>
                <w:rFonts w:ascii="ＭＳ 明朝" w:hAnsi="ＭＳ 明朝" w:hint="eastAsia"/>
                <w:sz w:val="24"/>
              </w:rPr>
              <w:t>第</w:t>
            </w:r>
            <w:r w:rsidR="00E3188B">
              <w:rPr>
                <w:rFonts w:ascii="ＭＳ 明朝" w:hAnsi="ＭＳ 明朝" w:hint="eastAsia"/>
                <w:sz w:val="24"/>
              </w:rPr>
              <w:t>１</w:t>
            </w:r>
            <w:r w:rsidRPr="00B211D6">
              <w:rPr>
                <w:rFonts w:ascii="ＭＳ 明朝" w:hAnsi="ＭＳ 明朝" w:hint="eastAsia"/>
                <w:sz w:val="24"/>
              </w:rPr>
              <w:t>項</w:t>
            </w:r>
          </w:p>
          <w:p w:rsidR="009033FF" w:rsidRPr="00B211D6" w:rsidRDefault="00E3188B" w:rsidP="00E3188B">
            <w:pPr>
              <w:ind w:rightChars="95" w:right="199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 w:rsidR="009033FF" w:rsidRPr="00B211D6">
              <w:rPr>
                <w:rFonts w:ascii="ＭＳ 明朝" w:hAnsi="ＭＳ 明朝" w:hint="eastAsia"/>
                <w:sz w:val="24"/>
              </w:rPr>
              <w:t>成年被後見人又は被保佐人</w:t>
            </w:r>
          </w:p>
          <w:p w:rsidR="009033FF" w:rsidRPr="00B211D6" w:rsidRDefault="00E3188B" w:rsidP="00E3188B">
            <w:pPr>
              <w:ind w:rightChars="95" w:right="199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（２）</w:t>
            </w:r>
            <w:r w:rsidR="009033FF" w:rsidRPr="00B211D6">
              <w:rPr>
                <w:rFonts w:ascii="ＭＳ 明朝" w:hAnsi="ＭＳ 明朝" w:hint="eastAsia"/>
                <w:sz w:val="24"/>
              </w:rPr>
              <w:t>破産手続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開始の決定を受けて復権の確定しない者</w:t>
            </w:r>
          </w:p>
          <w:p w:rsidR="00E3188B" w:rsidRDefault="00E3188B" w:rsidP="00E3188B">
            <w:pPr>
              <w:ind w:rightChars="95" w:right="199" w:firstLineChars="100" w:firstLine="240"/>
              <w:rPr>
                <w:rFonts w:ascii="ＭＳ 明朝" w:hAnsi="ＭＳ 明朝" w:cs="ＭＳ ゴシック"/>
                <w:sz w:val="24"/>
              </w:rPr>
            </w:pPr>
            <w:r>
              <w:rPr>
                <w:rFonts w:ascii="ＭＳ 明朝" w:hAnsi="ＭＳ 明朝" w:cs="ＭＳ ゴシック" w:hint="eastAsia"/>
                <w:sz w:val="24"/>
              </w:rPr>
              <w:t>（３）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佐久市暴力団排除条例（平成24年条例第１号）第</w:t>
            </w:r>
            <w:r>
              <w:rPr>
                <w:rFonts w:ascii="ＭＳ 明朝" w:hAnsi="ＭＳ 明朝" w:cs="ＭＳ ゴシック" w:hint="eastAsia"/>
                <w:sz w:val="24"/>
              </w:rPr>
              <w:t>２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条第</w:t>
            </w:r>
            <w:r>
              <w:rPr>
                <w:rFonts w:ascii="ＭＳ 明朝" w:hAnsi="ＭＳ 明朝" w:cs="ＭＳ ゴシック" w:hint="eastAsia"/>
                <w:sz w:val="24"/>
              </w:rPr>
              <w:t>２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号に規定する暴力団員</w:t>
            </w:r>
          </w:p>
          <w:p w:rsidR="009033FF" w:rsidRPr="00B211D6" w:rsidRDefault="009033FF" w:rsidP="00E3188B">
            <w:pPr>
              <w:ind w:rightChars="95" w:right="199" w:firstLineChars="300" w:firstLine="720"/>
              <w:rPr>
                <w:rFonts w:ascii="ＭＳ 明朝" w:hAnsi="ＭＳ 明朝"/>
                <w:sz w:val="24"/>
              </w:rPr>
            </w:pPr>
            <w:r w:rsidRPr="00B211D6">
              <w:rPr>
                <w:rFonts w:ascii="ＭＳ 明朝" w:hAnsi="ＭＳ 明朝" w:cs="ＭＳ ゴシック" w:hint="eastAsia"/>
                <w:sz w:val="24"/>
              </w:rPr>
              <w:t>又は同条例第</w:t>
            </w:r>
            <w:r w:rsidR="00E3188B">
              <w:rPr>
                <w:rFonts w:ascii="ＭＳ 明朝" w:hAnsi="ＭＳ 明朝" w:cs="ＭＳ ゴシック" w:hint="eastAsia"/>
                <w:sz w:val="24"/>
              </w:rPr>
              <w:t>６</w:t>
            </w:r>
            <w:r w:rsidRPr="00B211D6">
              <w:rPr>
                <w:rFonts w:ascii="ＭＳ 明朝" w:hAnsi="ＭＳ 明朝" w:cs="ＭＳ ゴシック" w:hint="eastAsia"/>
                <w:sz w:val="24"/>
              </w:rPr>
              <w:t>条第</w:t>
            </w:r>
            <w:r w:rsidR="00E3188B">
              <w:rPr>
                <w:rFonts w:ascii="ＭＳ 明朝" w:hAnsi="ＭＳ 明朝" w:cs="ＭＳ ゴシック" w:hint="eastAsia"/>
                <w:sz w:val="24"/>
              </w:rPr>
              <w:t>１</w:t>
            </w:r>
            <w:r w:rsidRPr="00B211D6">
              <w:rPr>
                <w:rFonts w:ascii="ＭＳ 明朝" w:hAnsi="ＭＳ 明朝" w:cs="ＭＳ ゴシック" w:hint="eastAsia"/>
                <w:sz w:val="24"/>
              </w:rPr>
              <w:t>項に規定する暴力団関係者</w:t>
            </w:r>
          </w:p>
          <w:p w:rsidR="009033FF" w:rsidRPr="00B211D6" w:rsidRDefault="00E3188B" w:rsidP="00E3188B">
            <w:pPr>
              <w:ind w:rightChars="95" w:right="199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（４）</w:t>
            </w:r>
            <w:r w:rsidR="009033FF" w:rsidRPr="00B211D6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="009033FF" w:rsidRPr="00B211D6">
              <w:rPr>
                <w:rFonts w:ascii="ＭＳ 明朝" w:hAnsi="ＭＳ 明朝" w:hint="eastAsia"/>
                <w:sz w:val="24"/>
              </w:rPr>
              <w:t>項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の各号の一に該当する行為をし、</w:t>
            </w:r>
            <w:r>
              <w:rPr>
                <w:rFonts w:ascii="ＭＳ 明朝" w:hAnsi="ＭＳ 明朝" w:cs="ＭＳ ゴシック" w:hint="eastAsia"/>
                <w:sz w:val="24"/>
              </w:rPr>
              <w:t>２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年を経過しない者</w:t>
            </w:r>
          </w:p>
          <w:p w:rsidR="009033FF" w:rsidRPr="00B211D6" w:rsidRDefault="00E3188B" w:rsidP="00072DFC">
            <w:pPr>
              <w:pStyle w:val="a5"/>
              <w:ind w:left="1200" w:hangingChars="500" w:hanging="1200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第２</w:t>
            </w:r>
            <w:r w:rsidR="009033FF" w:rsidRPr="00B211D6">
              <w:rPr>
                <w:rFonts w:hAnsi="ＭＳ 明朝" w:cs="ＭＳ ゴシック" w:hint="eastAsia"/>
                <w:sz w:val="24"/>
                <w:szCs w:val="24"/>
              </w:rPr>
              <w:t>項</w:t>
            </w:r>
          </w:p>
          <w:p w:rsidR="00E3188B" w:rsidRDefault="00E3188B" w:rsidP="00E3188B">
            <w:pPr>
              <w:ind w:rightChars="95" w:right="199" w:firstLineChars="100" w:firstLine="240"/>
              <w:rPr>
                <w:rFonts w:ascii="ＭＳ 明朝" w:hAnsi="ＭＳ 明朝" w:cs="ＭＳ ゴシック"/>
                <w:sz w:val="24"/>
              </w:rPr>
            </w:pPr>
            <w:r>
              <w:rPr>
                <w:rFonts w:ascii="ＭＳ 明朝" w:hAnsi="ＭＳ 明朝" w:cs="ＭＳ ゴシック" w:hint="eastAsia"/>
                <w:sz w:val="24"/>
              </w:rPr>
              <w:t>（１）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契約の履行に当たり、故意に工事若しくは製造を粗雑にし、又は物件の品質若しく</w:t>
            </w:r>
          </w:p>
          <w:p w:rsidR="009033FF" w:rsidRPr="00B211D6" w:rsidRDefault="009033FF" w:rsidP="00E3188B">
            <w:pPr>
              <w:ind w:rightChars="95" w:right="199" w:firstLineChars="300" w:firstLine="720"/>
              <w:rPr>
                <w:rFonts w:ascii="ＭＳ 明朝" w:hAnsi="ＭＳ 明朝" w:cs="ＭＳ ゴシック"/>
                <w:sz w:val="24"/>
              </w:rPr>
            </w:pPr>
            <w:r w:rsidRPr="00B211D6">
              <w:rPr>
                <w:rFonts w:ascii="ＭＳ 明朝" w:hAnsi="ＭＳ 明朝" w:cs="ＭＳ ゴシック" w:hint="eastAsia"/>
                <w:sz w:val="24"/>
              </w:rPr>
              <w:t>は数量に関し不正の行為をしたとき。</w:t>
            </w:r>
          </w:p>
          <w:p w:rsidR="00E3188B" w:rsidRDefault="00E3188B" w:rsidP="00E3188B">
            <w:pPr>
              <w:ind w:rightChars="95" w:right="199" w:firstLineChars="100" w:firstLine="240"/>
              <w:rPr>
                <w:rFonts w:ascii="ＭＳ 明朝" w:hAnsi="ＭＳ 明朝" w:cs="ＭＳ ゴシック"/>
                <w:sz w:val="24"/>
              </w:rPr>
            </w:pPr>
            <w:r>
              <w:rPr>
                <w:rFonts w:ascii="ＭＳ 明朝" w:hAnsi="ＭＳ 明朝" w:cs="ＭＳ ゴシック" w:hint="eastAsia"/>
                <w:sz w:val="24"/>
              </w:rPr>
              <w:t>（２）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入札（見積）等において、その公正な執行を妨げ、又は公正な価格の成立を害し、</w:t>
            </w:r>
          </w:p>
          <w:p w:rsidR="009033FF" w:rsidRPr="00B211D6" w:rsidRDefault="009033FF" w:rsidP="00E3188B">
            <w:pPr>
              <w:ind w:rightChars="95" w:right="199" w:firstLineChars="300" w:firstLine="720"/>
              <w:rPr>
                <w:rFonts w:ascii="ＭＳ 明朝" w:hAnsi="ＭＳ 明朝" w:cs="ＭＳ ゴシック"/>
                <w:sz w:val="24"/>
              </w:rPr>
            </w:pPr>
            <w:r w:rsidRPr="00B211D6">
              <w:rPr>
                <w:rFonts w:ascii="ＭＳ 明朝" w:hAnsi="ＭＳ 明朝" w:cs="ＭＳ ゴシック" w:hint="eastAsia"/>
                <w:sz w:val="24"/>
              </w:rPr>
              <w:t>若しくは不正の利益を得るために連合したとき。</w:t>
            </w:r>
          </w:p>
          <w:p w:rsidR="009033FF" w:rsidRPr="00B211D6" w:rsidRDefault="00E3188B" w:rsidP="00E3188B">
            <w:pPr>
              <w:ind w:rightChars="95" w:right="199" w:firstLineChars="100" w:firstLine="240"/>
              <w:rPr>
                <w:rFonts w:ascii="ＭＳ 明朝" w:hAnsi="ＭＳ 明朝" w:cs="ＭＳ ゴシック"/>
                <w:sz w:val="24"/>
              </w:rPr>
            </w:pPr>
            <w:r>
              <w:rPr>
                <w:rFonts w:ascii="ＭＳ 明朝" w:hAnsi="ＭＳ 明朝" w:cs="ＭＳ ゴシック" w:hint="eastAsia"/>
                <w:sz w:val="24"/>
              </w:rPr>
              <w:t>（３）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落札者が契約を締結し、又は契約を履行することを妨げたとき。</w:t>
            </w:r>
          </w:p>
          <w:p w:rsidR="00E3188B" w:rsidRDefault="00E3188B" w:rsidP="00E3188B">
            <w:pPr>
              <w:ind w:rightChars="95" w:right="199" w:firstLineChars="100" w:firstLine="240"/>
              <w:rPr>
                <w:rFonts w:ascii="ＭＳ 明朝" w:hAnsi="ＭＳ 明朝" w:cs="ＭＳ ゴシック"/>
                <w:sz w:val="24"/>
              </w:rPr>
            </w:pPr>
            <w:r>
              <w:rPr>
                <w:rFonts w:ascii="ＭＳ 明朝" w:hAnsi="ＭＳ 明朝" w:cs="ＭＳ ゴシック" w:hint="eastAsia"/>
                <w:sz w:val="24"/>
              </w:rPr>
              <w:t>（４）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契約について、地方自治法に規定する監督又は検査を実施する職員の職務の執行</w:t>
            </w:r>
          </w:p>
          <w:p w:rsidR="009033FF" w:rsidRPr="00B211D6" w:rsidRDefault="009033FF" w:rsidP="00E3188B">
            <w:pPr>
              <w:ind w:rightChars="95" w:right="199" w:firstLineChars="300" w:firstLine="720"/>
              <w:rPr>
                <w:rFonts w:ascii="ＭＳ 明朝" w:hAnsi="ＭＳ 明朝" w:cs="ＭＳ ゴシック"/>
                <w:sz w:val="24"/>
              </w:rPr>
            </w:pPr>
            <w:r w:rsidRPr="00B211D6">
              <w:rPr>
                <w:rFonts w:ascii="ＭＳ 明朝" w:hAnsi="ＭＳ 明朝" w:cs="ＭＳ ゴシック" w:hint="eastAsia"/>
                <w:sz w:val="24"/>
              </w:rPr>
              <w:t>を妨げたとき。</w:t>
            </w:r>
          </w:p>
          <w:p w:rsidR="009033FF" w:rsidRPr="00B211D6" w:rsidRDefault="00E3188B" w:rsidP="00E3188B">
            <w:pPr>
              <w:ind w:rightChars="95" w:right="199" w:firstLineChars="100" w:firstLine="240"/>
              <w:rPr>
                <w:rFonts w:ascii="ＭＳ 明朝" w:hAnsi="ＭＳ 明朝" w:cs="ＭＳ ゴシック"/>
                <w:sz w:val="24"/>
              </w:rPr>
            </w:pPr>
            <w:r>
              <w:rPr>
                <w:rFonts w:ascii="ＭＳ 明朝" w:hAnsi="ＭＳ 明朝" w:cs="ＭＳ ゴシック" w:hint="eastAsia"/>
                <w:sz w:val="24"/>
              </w:rPr>
              <w:t>（５）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正当な理由がなくて契約を履行しなかったとき。</w:t>
            </w:r>
          </w:p>
          <w:p w:rsidR="00E3188B" w:rsidRDefault="00E3188B" w:rsidP="00E3188B">
            <w:pPr>
              <w:ind w:rightChars="95" w:right="199" w:firstLineChars="100" w:firstLine="240"/>
              <w:rPr>
                <w:rFonts w:ascii="ＭＳ 明朝" w:hAnsi="ＭＳ 明朝" w:cs="ＭＳ ゴシック"/>
                <w:sz w:val="24"/>
              </w:rPr>
            </w:pPr>
            <w:r>
              <w:rPr>
                <w:rFonts w:ascii="ＭＳ 明朝" w:hAnsi="ＭＳ 明朝" w:cs="ＭＳ ゴシック" w:hint="eastAsia"/>
                <w:sz w:val="24"/>
              </w:rPr>
              <w:t>（６）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前各号の一に該当する事実があった後</w:t>
            </w:r>
            <w:r>
              <w:rPr>
                <w:rFonts w:ascii="ＭＳ 明朝" w:hAnsi="ＭＳ 明朝" w:cs="ＭＳ ゴシック" w:hint="eastAsia"/>
                <w:sz w:val="24"/>
              </w:rPr>
              <w:t>２</w:t>
            </w:r>
            <w:r w:rsidR="009033FF" w:rsidRPr="00B211D6">
              <w:rPr>
                <w:rFonts w:ascii="ＭＳ 明朝" w:hAnsi="ＭＳ 明朝" w:cs="ＭＳ ゴシック" w:hint="eastAsia"/>
                <w:sz w:val="24"/>
              </w:rPr>
              <w:t>年を経過しない者を契約の履行に当たり、</w:t>
            </w:r>
          </w:p>
          <w:p w:rsidR="009033FF" w:rsidRPr="00B211D6" w:rsidRDefault="009033FF" w:rsidP="00E3188B">
            <w:pPr>
              <w:ind w:rightChars="95" w:right="199" w:firstLineChars="300" w:firstLine="720"/>
              <w:rPr>
                <w:rFonts w:ascii="ＭＳ 明朝" w:hAnsi="ＭＳ 明朝" w:cs="ＭＳ ゴシック"/>
                <w:sz w:val="24"/>
              </w:rPr>
            </w:pPr>
            <w:r w:rsidRPr="00B211D6">
              <w:rPr>
                <w:rFonts w:ascii="ＭＳ 明朝" w:hAnsi="ＭＳ 明朝" w:cs="ＭＳ ゴシック" w:hint="eastAsia"/>
                <w:sz w:val="24"/>
              </w:rPr>
              <w:t>代理人、支配人、その他の使用人として使用したとき。</w:t>
            </w:r>
          </w:p>
          <w:p w:rsidR="00E3188B" w:rsidRDefault="00E3188B" w:rsidP="00E3188B">
            <w:pPr>
              <w:ind w:rightChars="95" w:right="199" w:firstLineChars="100" w:firstLine="240"/>
              <w:rPr>
                <w:rFonts w:ascii="ＭＳ 明朝" w:hAnsi="ＭＳ 明朝" w:cs="ＭＳ ゴシック"/>
                <w:sz w:val="24"/>
              </w:rPr>
            </w:pPr>
            <w:r>
              <w:rPr>
                <w:rFonts w:ascii="ＭＳ 明朝" w:hAnsi="ＭＳ 明朝" w:cs="ＭＳ ゴシック" w:hint="eastAsia"/>
                <w:sz w:val="24"/>
              </w:rPr>
              <w:t>（７）</w:t>
            </w:r>
            <w:r w:rsidR="002C333B" w:rsidRPr="00B211D6">
              <w:rPr>
                <w:rFonts w:ascii="ＭＳ 明朝" w:hAnsi="ＭＳ 明朝" w:cs="ＭＳ ゴシック" w:hint="eastAsia"/>
                <w:sz w:val="24"/>
              </w:rPr>
              <w:t>前各号の一に該当する行為があった者を代理人、支配人又は入札代理人として、</w:t>
            </w:r>
          </w:p>
          <w:p w:rsidR="00023193" w:rsidRPr="00B211D6" w:rsidRDefault="002C333B" w:rsidP="00E3188B">
            <w:pPr>
              <w:ind w:rightChars="95" w:right="199" w:firstLineChars="300" w:firstLine="720"/>
              <w:rPr>
                <w:rFonts w:ascii="ＭＳ 明朝" w:hAnsi="ＭＳ 明朝" w:cs="ＭＳ ゴシック"/>
                <w:sz w:val="24"/>
              </w:rPr>
            </w:pPr>
            <w:r w:rsidRPr="00B211D6">
              <w:rPr>
                <w:rFonts w:ascii="ＭＳ 明朝" w:hAnsi="ＭＳ 明朝" w:cs="ＭＳ ゴシック" w:hint="eastAsia"/>
                <w:sz w:val="24"/>
              </w:rPr>
              <w:t>使用するとき。</w:t>
            </w:r>
          </w:p>
        </w:tc>
      </w:tr>
    </w:tbl>
    <w:p w:rsidR="002F135F" w:rsidRPr="00B211D6" w:rsidRDefault="002F135F" w:rsidP="002F135F">
      <w:pPr>
        <w:wordWrap w:val="0"/>
        <w:ind w:right="880" w:firstLineChars="100" w:firstLine="240"/>
        <w:rPr>
          <w:rFonts w:ascii="ＭＳ 明朝" w:hAnsi="ＭＳ 明朝"/>
          <w:sz w:val="24"/>
        </w:rPr>
      </w:pPr>
      <w:r w:rsidRPr="00B211D6">
        <w:rPr>
          <w:rFonts w:ascii="ＭＳ 明朝" w:hAnsi="ＭＳ 明朝" w:hint="eastAsia"/>
          <w:sz w:val="24"/>
        </w:rPr>
        <w:t>※様式変更不可</w:t>
      </w:r>
    </w:p>
    <w:sectPr w:rsidR="002F135F" w:rsidRPr="00B211D6" w:rsidSect="00A07AE7">
      <w:pgSz w:w="11906" w:h="16838" w:code="9"/>
      <w:pgMar w:top="902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11" w:rsidRDefault="006B7D11" w:rsidP="0078720F">
      <w:r>
        <w:separator/>
      </w:r>
    </w:p>
  </w:endnote>
  <w:endnote w:type="continuationSeparator" w:id="0">
    <w:p w:rsidR="006B7D11" w:rsidRDefault="006B7D11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11" w:rsidRDefault="006B7D11" w:rsidP="0078720F">
      <w:r>
        <w:separator/>
      </w:r>
    </w:p>
  </w:footnote>
  <w:footnote w:type="continuationSeparator" w:id="0">
    <w:p w:rsidR="006B7D11" w:rsidRDefault="006B7D11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94"/>
    <w:rsid w:val="00013022"/>
    <w:rsid w:val="00023193"/>
    <w:rsid w:val="000279A5"/>
    <w:rsid w:val="000504F2"/>
    <w:rsid w:val="00060207"/>
    <w:rsid w:val="00066AFA"/>
    <w:rsid w:val="000709F9"/>
    <w:rsid w:val="00072A19"/>
    <w:rsid w:val="00072DFC"/>
    <w:rsid w:val="0008136A"/>
    <w:rsid w:val="00082080"/>
    <w:rsid w:val="00083DFA"/>
    <w:rsid w:val="00091421"/>
    <w:rsid w:val="000B43E0"/>
    <w:rsid w:val="000C17C4"/>
    <w:rsid w:val="000D2D2B"/>
    <w:rsid w:val="001012FB"/>
    <w:rsid w:val="00117007"/>
    <w:rsid w:val="0012631C"/>
    <w:rsid w:val="00144D7D"/>
    <w:rsid w:val="00172842"/>
    <w:rsid w:val="001C14DA"/>
    <w:rsid w:val="001C5019"/>
    <w:rsid w:val="001D64CE"/>
    <w:rsid w:val="001F4028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2723"/>
    <w:rsid w:val="00355474"/>
    <w:rsid w:val="003614CB"/>
    <w:rsid w:val="003734E3"/>
    <w:rsid w:val="0037662E"/>
    <w:rsid w:val="0039715A"/>
    <w:rsid w:val="003A3359"/>
    <w:rsid w:val="003A336F"/>
    <w:rsid w:val="003B4896"/>
    <w:rsid w:val="003B4970"/>
    <w:rsid w:val="003C026A"/>
    <w:rsid w:val="003C09A8"/>
    <w:rsid w:val="003C530E"/>
    <w:rsid w:val="003D32E9"/>
    <w:rsid w:val="003D7DB8"/>
    <w:rsid w:val="003E3068"/>
    <w:rsid w:val="00411CC0"/>
    <w:rsid w:val="0046027C"/>
    <w:rsid w:val="004C757D"/>
    <w:rsid w:val="00501D80"/>
    <w:rsid w:val="0051588A"/>
    <w:rsid w:val="00523596"/>
    <w:rsid w:val="005249DB"/>
    <w:rsid w:val="00527644"/>
    <w:rsid w:val="005545E2"/>
    <w:rsid w:val="005550DC"/>
    <w:rsid w:val="005A2799"/>
    <w:rsid w:val="005C145A"/>
    <w:rsid w:val="005D5A6C"/>
    <w:rsid w:val="005F10CE"/>
    <w:rsid w:val="005F590B"/>
    <w:rsid w:val="005F7572"/>
    <w:rsid w:val="00602A0A"/>
    <w:rsid w:val="00627DA2"/>
    <w:rsid w:val="00656ECE"/>
    <w:rsid w:val="006616B5"/>
    <w:rsid w:val="00666D7D"/>
    <w:rsid w:val="00674C96"/>
    <w:rsid w:val="00680BF9"/>
    <w:rsid w:val="00684895"/>
    <w:rsid w:val="0068709A"/>
    <w:rsid w:val="0068759E"/>
    <w:rsid w:val="006963EC"/>
    <w:rsid w:val="006A3EB9"/>
    <w:rsid w:val="006B1BE5"/>
    <w:rsid w:val="006B4A3A"/>
    <w:rsid w:val="006B7D11"/>
    <w:rsid w:val="006C0A64"/>
    <w:rsid w:val="006C6828"/>
    <w:rsid w:val="006E6E3B"/>
    <w:rsid w:val="006F3B0E"/>
    <w:rsid w:val="00721729"/>
    <w:rsid w:val="0074324E"/>
    <w:rsid w:val="00766A3B"/>
    <w:rsid w:val="00770F09"/>
    <w:rsid w:val="00773689"/>
    <w:rsid w:val="0078720F"/>
    <w:rsid w:val="007A337F"/>
    <w:rsid w:val="007D0397"/>
    <w:rsid w:val="007F65B8"/>
    <w:rsid w:val="00807185"/>
    <w:rsid w:val="0081154D"/>
    <w:rsid w:val="00857243"/>
    <w:rsid w:val="00866D2E"/>
    <w:rsid w:val="00872EE0"/>
    <w:rsid w:val="00890CA9"/>
    <w:rsid w:val="008C29DA"/>
    <w:rsid w:val="008D0EE6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9783B"/>
    <w:rsid w:val="009B0A1C"/>
    <w:rsid w:val="009B0ADA"/>
    <w:rsid w:val="00A05E51"/>
    <w:rsid w:val="00A07AE7"/>
    <w:rsid w:val="00A31200"/>
    <w:rsid w:val="00A37728"/>
    <w:rsid w:val="00A428ED"/>
    <w:rsid w:val="00A4489E"/>
    <w:rsid w:val="00A673A2"/>
    <w:rsid w:val="00A93149"/>
    <w:rsid w:val="00AC2B04"/>
    <w:rsid w:val="00AC6694"/>
    <w:rsid w:val="00AD11BB"/>
    <w:rsid w:val="00AE1D86"/>
    <w:rsid w:val="00AE5AAB"/>
    <w:rsid w:val="00B120BA"/>
    <w:rsid w:val="00B12BA5"/>
    <w:rsid w:val="00B1697E"/>
    <w:rsid w:val="00B211D6"/>
    <w:rsid w:val="00B3539E"/>
    <w:rsid w:val="00B40B7F"/>
    <w:rsid w:val="00B44D44"/>
    <w:rsid w:val="00B47422"/>
    <w:rsid w:val="00B47B52"/>
    <w:rsid w:val="00B51E40"/>
    <w:rsid w:val="00B65A52"/>
    <w:rsid w:val="00B912D9"/>
    <w:rsid w:val="00B93648"/>
    <w:rsid w:val="00B973D0"/>
    <w:rsid w:val="00BA25FC"/>
    <w:rsid w:val="00BA70A7"/>
    <w:rsid w:val="00BB39FA"/>
    <w:rsid w:val="00BB52BA"/>
    <w:rsid w:val="00BC311B"/>
    <w:rsid w:val="00BD1794"/>
    <w:rsid w:val="00BF681C"/>
    <w:rsid w:val="00C02380"/>
    <w:rsid w:val="00C126CA"/>
    <w:rsid w:val="00C243B2"/>
    <w:rsid w:val="00C251D4"/>
    <w:rsid w:val="00C31D27"/>
    <w:rsid w:val="00C345C8"/>
    <w:rsid w:val="00C729D5"/>
    <w:rsid w:val="00C842DB"/>
    <w:rsid w:val="00C845F5"/>
    <w:rsid w:val="00CC3A41"/>
    <w:rsid w:val="00CD2C60"/>
    <w:rsid w:val="00CE07CA"/>
    <w:rsid w:val="00CF1F18"/>
    <w:rsid w:val="00CF272B"/>
    <w:rsid w:val="00D065F3"/>
    <w:rsid w:val="00D11C7B"/>
    <w:rsid w:val="00D168D0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D14D5"/>
    <w:rsid w:val="00DF0193"/>
    <w:rsid w:val="00E07D04"/>
    <w:rsid w:val="00E112F6"/>
    <w:rsid w:val="00E15D1D"/>
    <w:rsid w:val="00E26943"/>
    <w:rsid w:val="00E3188B"/>
    <w:rsid w:val="00E35E06"/>
    <w:rsid w:val="00E5461A"/>
    <w:rsid w:val="00E84B30"/>
    <w:rsid w:val="00E957B7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A0E27"/>
    <w:rsid w:val="00FB3842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B1439F"/>
  <w15:chartTrackingRefBased/>
  <w15:docId w15:val="{F81886FA-1CF3-4250-BACC-2A6EA9B6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4AE8-1AC4-47A8-ADBB-41B7CE2E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JWS21283</cp:lastModifiedBy>
  <cp:revision>5</cp:revision>
  <cp:lastPrinted>2020-05-15T05:04:00Z</cp:lastPrinted>
  <dcterms:created xsi:type="dcterms:W3CDTF">2025-05-12T09:59:00Z</dcterms:created>
  <dcterms:modified xsi:type="dcterms:W3CDTF">2026-02-12T06:35:00Z</dcterms:modified>
</cp:coreProperties>
</file>