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1C" w:rsidRPr="00E24E2D" w:rsidRDefault="00BE2A07">
      <w:pPr>
        <w:rPr>
          <w:rFonts w:ascii="BIZ UD明朝 Medium" w:eastAsia="BIZ UD明朝 Medium" w:hAnsi="BIZ UD明朝 Medium" w:cs="ＭＳ 明朝"/>
        </w:rPr>
      </w:pPr>
      <w:r w:rsidRPr="00E24E2D">
        <w:rPr>
          <w:rFonts w:ascii="BIZ UD明朝 Medium" w:eastAsia="BIZ UD明朝 Medium" w:hAnsi="BIZ UD明朝 Medium" w:cs="ＭＳ 明朝"/>
        </w:rPr>
        <w:t>（</w:t>
      </w:r>
      <w:r w:rsidR="00B90971">
        <w:rPr>
          <w:rFonts w:ascii="BIZ UD明朝 Medium" w:eastAsia="BIZ UD明朝 Medium" w:hAnsi="BIZ UD明朝 Medium" w:cs="ＭＳ 明朝" w:hint="eastAsia"/>
        </w:rPr>
        <w:t>参考</w:t>
      </w:r>
      <w:r w:rsidRPr="00E24E2D">
        <w:rPr>
          <w:rFonts w:ascii="BIZ UD明朝 Medium" w:eastAsia="BIZ UD明朝 Medium" w:hAnsi="BIZ UD明朝 Medium" w:cs="ＭＳ 明朝"/>
        </w:rPr>
        <w:t>）</w:t>
      </w:r>
    </w:p>
    <w:p w:rsidR="00D2191C" w:rsidRPr="00E24E2D" w:rsidRDefault="00B90971" w:rsidP="0081058D">
      <w:pPr>
        <w:spacing w:line="276" w:lineRule="auto"/>
        <w:jc w:val="center"/>
        <w:rPr>
          <w:rFonts w:ascii="BIZ UD明朝 Medium" w:eastAsia="BIZ UD明朝 Medium" w:hAnsi="BIZ UD明朝 Medium" w:cs="ＭＳ 明朝"/>
          <w:b/>
          <w:sz w:val="28"/>
          <w:szCs w:val="28"/>
        </w:rPr>
      </w:pPr>
      <w:r>
        <w:rPr>
          <w:rFonts w:ascii="BIZ UD明朝 Medium" w:eastAsia="BIZ UD明朝 Medium" w:hAnsi="BIZ UD明朝 Medium" w:cs="ＭＳ 明朝" w:hint="eastAsia"/>
          <w:b/>
          <w:sz w:val="28"/>
          <w:szCs w:val="28"/>
        </w:rPr>
        <w:t>概算事業費</w:t>
      </w:r>
    </w:p>
    <w:p w:rsidR="00934CD9" w:rsidRDefault="00934CD9" w:rsidP="00BC1B01">
      <w:pPr>
        <w:spacing w:line="276" w:lineRule="auto"/>
        <w:ind w:firstLine="3456"/>
        <w:rPr>
          <w:rFonts w:ascii="BIZ UD明朝 Medium" w:eastAsia="BIZ UD明朝 Medium" w:hAnsi="BIZ UD明朝 Medium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888"/>
        <w:gridCol w:w="3061"/>
        <w:gridCol w:w="2715"/>
      </w:tblGrid>
      <w:tr w:rsidR="00B90971" w:rsidRPr="00B90971" w:rsidTr="00B90971">
        <w:tc>
          <w:tcPr>
            <w:tcW w:w="2888" w:type="dxa"/>
          </w:tcPr>
          <w:p w:rsidR="00B90971" w:rsidRPr="00B90971" w:rsidRDefault="00B90971" w:rsidP="00B9097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項目</w:t>
            </w:r>
          </w:p>
        </w:tc>
        <w:tc>
          <w:tcPr>
            <w:tcW w:w="3061" w:type="dxa"/>
          </w:tcPr>
          <w:p w:rsidR="00B90971" w:rsidRPr="00B90971" w:rsidRDefault="00B90971" w:rsidP="00B9097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金額</w:t>
            </w:r>
          </w:p>
        </w:tc>
        <w:tc>
          <w:tcPr>
            <w:tcW w:w="2715" w:type="dxa"/>
          </w:tcPr>
          <w:p w:rsidR="00B90971" w:rsidRPr="00B90971" w:rsidRDefault="00B90971" w:rsidP="00B9097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校舎改修事業費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屋内運動場改修事業費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外構整備事業費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仮設工事等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Default="00B90971" w:rsidP="00B90971">
            <w:pPr>
              <w:spacing w:line="276" w:lineRule="auto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0971" w:rsidRPr="00B90971" w:rsidTr="00B90971">
        <w:trPr>
          <w:trHeight w:val="510"/>
        </w:trPr>
        <w:tc>
          <w:tcPr>
            <w:tcW w:w="2888" w:type="dxa"/>
            <w:vAlign w:val="center"/>
          </w:tcPr>
          <w:p w:rsidR="00B90971" w:rsidRDefault="00B90971" w:rsidP="00B90971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3061" w:type="dxa"/>
            <w:vAlign w:val="center"/>
          </w:tcPr>
          <w:p w:rsidR="00B90971" w:rsidRPr="00B90971" w:rsidRDefault="00B90971" w:rsidP="00B9097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715" w:type="dxa"/>
            <w:vAlign w:val="center"/>
          </w:tcPr>
          <w:p w:rsidR="00B90971" w:rsidRPr="00B90971" w:rsidRDefault="00B90971" w:rsidP="00B90971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934CD9" w:rsidRDefault="00934CD9" w:rsidP="00934CD9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B90971" w:rsidRDefault="00B90971" w:rsidP="00934CD9">
      <w:pPr>
        <w:spacing w:line="276" w:lineRule="auto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注）現時点での概算金額とし、今後の物価変動を見込む必要はない。</w:t>
      </w:r>
    </w:p>
    <w:p w:rsidR="00B90971" w:rsidRDefault="00B90971" w:rsidP="00934CD9">
      <w:pPr>
        <w:spacing w:line="276" w:lineRule="auto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プロポーザル実施要領１-（７）の概算工事費を超えた提案をすることはできない。</w:t>
      </w:r>
    </w:p>
    <w:p w:rsidR="00B90971" w:rsidRPr="00E24E2D" w:rsidRDefault="00B90971" w:rsidP="00B90971">
      <w:pPr>
        <w:spacing w:line="276" w:lineRule="auto"/>
        <w:ind w:left="424" w:hangingChars="202" w:hanging="424"/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この様式は参考とし、任意の書式で提出することができる。なお、詳細な内訳書を作成する必要はない。</w:t>
      </w:r>
      <w:bookmarkStart w:id="0" w:name="_GoBack"/>
      <w:bookmarkEnd w:id="0"/>
    </w:p>
    <w:sectPr w:rsidR="00B90971" w:rsidRPr="00E24E2D">
      <w:footerReference w:type="default" r:id="rId9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82" w:rsidRDefault="006D0182">
      <w:r>
        <w:separator/>
      </w:r>
    </w:p>
  </w:endnote>
  <w:endnote w:type="continuationSeparator" w:id="0">
    <w:p w:rsidR="006D0182" w:rsidRDefault="006D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82" w:rsidRDefault="006D0182">
      <w:r>
        <w:separator/>
      </w:r>
    </w:p>
  </w:footnote>
  <w:footnote w:type="continuationSeparator" w:id="0">
    <w:p w:rsidR="006D0182" w:rsidRDefault="006D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35F75"/>
    <w:rsid w:val="001745DF"/>
    <w:rsid w:val="001A6A2F"/>
    <w:rsid w:val="00345F3D"/>
    <w:rsid w:val="004A57E1"/>
    <w:rsid w:val="005E7A2D"/>
    <w:rsid w:val="006D0182"/>
    <w:rsid w:val="00772E81"/>
    <w:rsid w:val="0081058D"/>
    <w:rsid w:val="0090544A"/>
    <w:rsid w:val="00934CD9"/>
    <w:rsid w:val="00A175F3"/>
    <w:rsid w:val="00AA25BB"/>
    <w:rsid w:val="00AC05C5"/>
    <w:rsid w:val="00B90971"/>
    <w:rsid w:val="00BC1B01"/>
    <w:rsid w:val="00BE2A07"/>
    <w:rsid w:val="00C66A50"/>
    <w:rsid w:val="00D2191C"/>
    <w:rsid w:val="00DA69BC"/>
    <w:rsid w:val="00E24495"/>
    <w:rsid w:val="00E24E2D"/>
    <w:rsid w:val="00E55280"/>
    <w:rsid w:val="00EF4DAE"/>
    <w:rsid w:val="00F5413F"/>
    <w:rsid w:val="00FB387D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BFD919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fb">
    <w:name w:val="Table Grid"/>
    <w:basedOn w:val="a1"/>
    <w:uiPriority w:val="39"/>
    <w:rsid w:val="0093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225957-B1EC-4D9C-8080-334BC47F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JWS21060</cp:lastModifiedBy>
  <cp:revision>13</cp:revision>
  <dcterms:created xsi:type="dcterms:W3CDTF">2025-05-19T01:36:00Z</dcterms:created>
  <dcterms:modified xsi:type="dcterms:W3CDTF">2026-05-01T06:25:00Z</dcterms:modified>
</cp:coreProperties>
</file>